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7FB828" w14:textId="77777777" w:rsidR="00C46066" w:rsidRDefault="00C46066">
      <w:pPr>
        <w:suppressAutoHyphens/>
        <w:spacing w:after="160" w:line="252" w:lineRule="auto"/>
        <w:jc w:val="center"/>
        <w:rPr>
          <w:b/>
          <w:bCs/>
          <w:color w:val="auto"/>
          <w:sz w:val="36"/>
          <w:szCs w:val="36"/>
          <w:lang w:val="es-ES"/>
        </w:rPr>
      </w:pPr>
    </w:p>
    <w:p w14:paraId="4BC8D995" w14:textId="77777777" w:rsidR="00C46066" w:rsidRDefault="00C46066" w:rsidP="002B110C">
      <w:pPr>
        <w:suppressAutoHyphens/>
        <w:spacing w:after="160" w:line="252" w:lineRule="auto"/>
        <w:rPr>
          <w:b/>
          <w:bCs/>
          <w:color w:val="auto"/>
          <w:sz w:val="36"/>
          <w:szCs w:val="36"/>
          <w:lang w:val="es-ES"/>
        </w:rPr>
      </w:pPr>
    </w:p>
    <w:p w14:paraId="734FF720" w14:textId="77777777" w:rsidR="00675EBF" w:rsidRDefault="00675EBF" w:rsidP="00A23DDF">
      <w:pPr>
        <w:suppressAutoHyphens/>
        <w:spacing w:after="160" w:line="252" w:lineRule="auto"/>
        <w:jc w:val="center"/>
        <w:rPr>
          <w:b/>
          <w:bCs/>
          <w:color w:val="auto"/>
          <w:sz w:val="36"/>
          <w:szCs w:val="36"/>
          <w:lang w:val="es-ES"/>
        </w:rPr>
      </w:pPr>
    </w:p>
    <w:p w14:paraId="5DC88A33" w14:textId="7608D747" w:rsidR="0043047C" w:rsidRDefault="0031731C" w:rsidP="0031731C">
      <w:pPr>
        <w:pStyle w:val="Standard"/>
        <w:jc w:val="center"/>
        <w:rPr>
          <w:rFonts w:ascii="Times New Roman" w:hAnsi="Times New Roman" w:cs="Times New Roman"/>
          <w:b/>
          <w:bCs/>
          <w:sz w:val="36"/>
          <w:szCs w:val="36"/>
        </w:rPr>
      </w:pPr>
      <w:r>
        <w:rPr>
          <w:rFonts w:ascii="Times New Roman" w:hAnsi="Times New Roman" w:cs="Times New Roman"/>
          <w:b/>
          <w:bCs/>
          <w:sz w:val="36"/>
          <w:szCs w:val="36"/>
        </w:rPr>
        <w:t>Turismo intensifica la campaña ‘Abraza de nuevo tus Islas’</w:t>
      </w:r>
      <w:r w:rsidR="001A751C">
        <w:rPr>
          <w:rFonts w:ascii="Times New Roman" w:hAnsi="Times New Roman" w:cs="Times New Roman"/>
          <w:b/>
          <w:bCs/>
          <w:sz w:val="36"/>
          <w:szCs w:val="36"/>
        </w:rPr>
        <w:t xml:space="preserve"> </w:t>
      </w:r>
      <w:r>
        <w:rPr>
          <w:rFonts w:ascii="Times New Roman" w:hAnsi="Times New Roman" w:cs="Times New Roman"/>
          <w:b/>
          <w:bCs/>
          <w:sz w:val="36"/>
          <w:szCs w:val="36"/>
        </w:rPr>
        <w:t>activando una cadena de recomendaciones</w:t>
      </w:r>
    </w:p>
    <w:p w14:paraId="716A9EDD" w14:textId="77777777" w:rsidR="0031731C" w:rsidRDefault="0031731C" w:rsidP="00740099">
      <w:pPr>
        <w:pStyle w:val="Standard"/>
        <w:jc w:val="both"/>
        <w:rPr>
          <w:rFonts w:ascii="Times New Roman" w:hAnsi="Times New Roman" w:cs="Times New Roman"/>
          <w:b/>
          <w:bCs/>
          <w:sz w:val="36"/>
          <w:szCs w:val="36"/>
        </w:rPr>
      </w:pPr>
    </w:p>
    <w:p w14:paraId="225D8A69" w14:textId="77777777" w:rsidR="0043047C" w:rsidRDefault="00E178F9" w:rsidP="0043047C">
      <w:pPr>
        <w:pStyle w:val="Standard"/>
        <w:widowControl w:val="0"/>
        <w:numPr>
          <w:ilvl w:val="0"/>
          <w:numId w:val="4"/>
        </w:numPr>
        <w:autoSpaceDN w:val="0"/>
        <w:spacing w:after="160" w:line="259" w:lineRule="auto"/>
        <w:jc w:val="center"/>
      </w:pPr>
      <w:r>
        <w:rPr>
          <w:rFonts w:ascii="Times New Roman" w:hAnsi="Times New Roman" w:cs="Times New Roman"/>
          <w:b/>
          <w:bCs/>
          <w:sz w:val="28"/>
          <w:szCs w:val="28"/>
        </w:rPr>
        <w:t xml:space="preserve">La modelo internacional </w:t>
      </w:r>
      <w:r w:rsidR="0043047C">
        <w:rPr>
          <w:rFonts w:ascii="Times New Roman" w:hAnsi="Times New Roman" w:cs="Times New Roman"/>
          <w:b/>
          <w:bCs/>
          <w:sz w:val="28"/>
          <w:szCs w:val="28"/>
        </w:rPr>
        <w:t xml:space="preserve">Ariadne Artiles entre </w:t>
      </w:r>
      <w:r>
        <w:rPr>
          <w:rFonts w:ascii="Times New Roman" w:hAnsi="Times New Roman" w:cs="Times New Roman"/>
          <w:b/>
          <w:bCs/>
          <w:sz w:val="28"/>
          <w:szCs w:val="28"/>
        </w:rPr>
        <w:t xml:space="preserve">los canarios </w:t>
      </w:r>
      <w:r w:rsidR="00C50BCB">
        <w:rPr>
          <w:rFonts w:ascii="Times New Roman" w:hAnsi="Times New Roman" w:cs="Times New Roman"/>
          <w:b/>
          <w:bCs/>
          <w:sz w:val="28"/>
          <w:szCs w:val="28"/>
        </w:rPr>
        <w:t xml:space="preserve">y canarias </w:t>
      </w:r>
      <w:r w:rsidR="0043047C">
        <w:rPr>
          <w:rFonts w:ascii="Times New Roman" w:hAnsi="Times New Roman" w:cs="Times New Roman"/>
          <w:b/>
          <w:bCs/>
          <w:sz w:val="28"/>
          <w:szCs w:val="28"/>
        </w:rPr>
        <w:t>que se suman a la acción</w:t>
      </w:r>
    </w:p>
    <w:p w14:paraId="79939703" w14:textId="77777777" w:rsidR="0043047C" w:rsidRPr="00D37604" w:rsidRDefault="0043047C" w:rsidP="0043047C">
      <w:pPr>
        <w:pStyle w:val="Standard"/>
        <w:widowControl w:val="0"/>
        <w:numPr>
          <w:ilvl w:val="0"/>
          <w:numId w:val="4"/>
        </w:numPr>
        <w:autoSpaceDN w:val="0"/>
        <w:spacing w:after="160" w:line="276" w:lineRule="auto"/>
        <w:jc w:val="center"/>
        <w:rPr>
          <w:rFonts w:ascii="Times New Roman" w:eastAsia="Calibri" w:hAnsi="Times New Roman" w:cs="Calibri"/>
          <w:sz w:val="22"/>
          <w:szCs w:val="22"/>
        </w:rPr>
      </w:pPr>
      <w:r>
        <w:rPr>
          <w:rFonts w:ascii="Times New Roman" w:hAnsi="Times New Roman"/>
          <w:b/>
          <w:bCs/>
          <w:sz w:val="28"/>
          <w:szCs w:val="28"/>
        </w:rPr>
        <w:t xml:space="preserve">Hasta unos 860.000 </w:t>
      </w:r>
      <w:r w:rsidR="000145C4">
        <w:rPr>
          <w:rFonts w:ascii="Times New Roman" w:hAnsi="Times New Roman"/>
          <w:b/>
          <w:bCs/>
          <w:sz w:val="28"/>
          <w:szCs w:val="28"/>
        </w:rPr>
        <w:t>residentes</w:t>
      </w:r>
      <w:r>
        <w:rPr>
          <w:rFonts w:ascii="Times New Roman" w:hAnsi="Times New Roman"/>
          <w:b/>
          <w:bCs/>
          <w:sz w:val="28"/>
          <w:szCs w:val="28"/>
        </w:rPr>
        <w:t xml:space="preserve"> podrían viajar este verano entre las Islas</w:t>
      </w:r>
    </w:p>
    <w:p w14:paraId="2E154920" w14:textId="77777777" w:rsidR="0043047C" w:rsidRDefault="0043047C" w:rsidP="0043047C">
      <w:pPr>
        <w:pStyle w:val="Standard"/>
        <w:jc w:val="both"/>
        <w:rPr>
          <w:rFonts w:ascii="Times New Roman" w:hAnsi="Times New Roman" w:cs="Times New Roman"/>
        </w:rPr>
      </w:pPr>
    </w:p>
    <w:p w14:paraId="01A30DFF" w14:textId="77777777" w:rsidR="0043047C" w:rsidRDefault="0043047C" w:rsidP="0043047C">
      <w:pPr>
        <w:pStyle w:val="Standard"/>
        <w:jc w:val="both"/>
        <w:rPr>
          <w:rFonts w:ascii="Times New Roman" w:hAnsi="Times New Roman" w:cs="Times New Roman"/>
        </w:rPr>
      </w:pPr>
      <w:r>
        <w:rPr>
          <w:rFonts w:ascii="Times New Roman" w:hAnsi="Times New Roman" w:cs="Times New Roman"/>
        </w:rPr>
        <w:t xml:space="preserve">La campaña “Abraza de nuevo tus Islas” lanzada hace </w:t>
      </w:r>
      <w:r w:rsidR="00E178F9">
        <w:rPr>
          <w:rFonts w:ascii="Times New Roman" w:hAnsi="Times New Roman" w:cs="Times New Roman"/>
        </w:rPr>
        <w:t xml:space="preserve">un mes </w:t>
      </w:r>
      <w:r>
        <w:rPr>
          <w:rFonts w:ascii="Times New Roman" w:hAnsi="Times New Roman" w:cs="Times New Roman"/>
        </w:rPr>
        <w:t>por la Consejería de Turismo, Industria y Comercio del Gobierno de Canarias, entra en la siguiente fase de difusión para generar mayor demanda de turismo interno</w:t>
      </w:r>
      <w:r w:rsidR="0031731C">
        <w:rPr>
          <w:rFonts w:ascii="Times New Roman" w:hAnsi="Times New Roman" w:cs="Times New Roman"/>
        </w:rPr>
        <w:t>, entre lo que se contempla la activación de una cadena de recomendaciones con embajadores del destino</w:t>
      </w:r>
      <w:r>
        <w:rPr>
          <w:rFonts w:ascii="Times New Roman" w:hAnsi="Times New Roman" w:cs="Times New Roman"/>
        </w:rPr>
        <w:t xml:space="preserve">. Esta acción, de la mano de Turismo de Islas Canarias, se dirige hacia los residentes canarios que este verano podrían pasar sus vacaciones </w:t>
      </w:r>
      <w:r w:rsidR="00E178F9">
        <w:rPr>
          <w:rFonts w:ascii="Times New Roman" w:hAnsi="Times New Roman" w:cs="Times New Roman"/>
        </w:rPr>
        <w:t xml:space="preserve">en las Islas. </w:t>
      </w:r>
      <w:r>
        <w:rPr>
          <w:rFonts w:ascii="Times New Roman" w:hAnsi="Times New Roman" w:cs="Times New Roman"/>
        </w:rPr>
        <w:t>Se estima que hasta unos 860.000 isleños viajarán en los meses estivales hacia otros puntos del Archipiélago.</w:t>
      </w:r>
    </w:p>
    <w:p w14:paraId="675C9A0B" w14:textId="77777777" w:rsidR="007922AE" w:rsidRDefault="007922AE" w:rsidP="0043047C">
      <w:pPr>
        <w:pStyle w:val="Standard"/>
        <w:jc w:val="both"/>
        <w:rPr>
          <w:rFonts w:ascii="Times New Roman" w:hAnsi="Times New Roman" w:cs="Times New Roman"/>
        </w:rPr>
      </w:pPr>
    </w:p>
    <w:p w14:paraId="668E90DB" w14:textId="77777777" w:rsidR="007922AE" w:rsidRDefault="007922AE" w:rsidP="0043047C">
      <w:pPr>
        <w:pStyle w:val="Standard"/>
        <w:jc w:val="both"/>
        <w:rPr>
          <w:rFonts w:ascii="Times New Roman" w:hAnsi="Times New Roman" w:cs="Times New Roman"/>
        </w:rPr>
      </w:pPr>
    </w:p>
    <w:p w14:paraId="06580657" w14:textId="77777777" w:rsidR="0043047C" w:rsidRDefault="0043047C" w:rsidP="0043047C">
      <w:pPr>
        <w:pStyle w:val="Standard"/>
        <w:jc w:val="both"/>
        <w:rPr>
          <w:rFonts w:ascii="Times New Roman" w:hAnsi="Times New Roman" w:cs="Times New Roman"/>
        </w:rPr>
      </w:pPr>
      <w:r>
        <w:rPr>
          <w:rFonts w:ascii="Times New Roman" w:hAnsi="Times New Roman" w:cs="Times New Roman"/>
        </w:rPr>
        <w:t xml:space="preserve">Tal y como señala la consejera de Turismo Yaiza Castilla, “bajo el concepto de ‘abrazar’ lo que buscamos con esta comunicación es atraer al turismo interinsular para lograr dos objetivos. Por un </w:t>
      </w:r>
      <w:proofErr w:type="gramStart"/>
      <w:r>
        <w:rPr>
          <w:rFonts w:ascii="Times New Roman" w:hAnsi="Times New Roman" w:cs="Times New Roman"/>
        </w:rPr>
        <w:t>lado</w:t>
      </w:r>
      <w:proofErr w:type="gramEnd"/>
      <w:r>
        <w:rPr>
          <w:rFonts w:ascii="Times New Roman" w:hAnsi="Times New Roman" w:cs="Times New Roman"/>
        </w:rPr>
        <w:t xml:space="preserve"> reactivar tanto la conectividad aérea y marítima como los establecimientos alojativos y el resto de la cadena del sector turístico, </w:t>
      </w:r>
      <w:r w:rsidR="007922AE">
        <w:rPr>
          <w:rFonts w:ascii="Times New Roman" w:hAnsi="Times New Roman" w:cs="Times New Roman"/>
        </w:rPr>
        <w:t>y</w:t>
      </w:r>
      <w:r>
        <w:rPr>
          <w:rFonts w:ascii="Times New Roman" w:hAnsi="Times New Roman" w:cs="Times New Roman"/>
        </w:rPr>
        <w:t xml:space="preserve"> al mismo tiempo, mostrar que ya estamos preparados para atender a nuestros turistas. Si el residente canario apuesta por quedarse aquí y elige pasar sus vacaciones en el Archipiélago, qué mejor señal de recuperación de cara al resto de mercados para que se animen a hacer sus reservas”.</w:t>
      </w:r>
    </w:p>
    <w:p w14:paraId="79F7F6D7" w14:textId="77777777" w:rsidR="00740099" w:rsidRDefault="00740099" w:rsidP="0043047C">
      <w:pPr>
        <w:pStyle w:val="Standard"/>
        <w:jc w:val="both"/>
        <w:rPr>
          <w:rFonts w:ascii="Times New Roman" w:hAnsi="Times New Roman" w:cs="Times New Roman"/>
        </w:rPr>
      </w:pPr>
    </w:p>
    <w:p w14:paraId="38C5A1FF" w14:textId="77777777" w:rsidR="00740099" w:rsidRDefault="00740099" w:rsidP="0043047C">
      <w:pPr>
        <w:pStyle w:val="Standard"/>
        <w:jc w:val="both"/>
        <w:rPr>
          <w:rFonts w:ascii="Times New Roman" w:hAnsi="Times New Roman" w:cs="Times New Roman"/>
        </w:rPr>
      </w:pPr>
    </w:p>
    <w:p w14:paraId="10E49246" w14:textId="77777777" w:rsidR="0043047C" w:rsidRDefault="0043047C" w:rsidP="0043047C">
      <w:pPr>
        <w:pStyle w:val="Standard"/>
        <w:jc w:val="both"/>
        <w:rPr>
          <w:rFonts w:ascii="Times New Roman" w:hAnsi="Times New Roman" w:cs="Times New Roman"/>
        </w:rPr>
      </w:pPr>
      <w:r>
        <w:rPr>
          <w:rFonts w:ascii="Times New Roman" w:hAnsi="Times New Roman" w:cs="Times New Roman"/>
        </w:rPr>
        <w:t>Tras la primera oleada de difusión de contenidos promocionales que se ha realizado en diversos soportes, tanto digitales como offline, ahora que se acercan las fechas más fuertes de las vacaciones estivales, se lanza una acción asociada consistente en la creación de un video colaborativo en el que siguiendo la estela de la música de Pedro Guerra ya empleada en la principal pieza audiovisual de la campaña, los seguidores de la marca Islas Canarias podrán compartir su particular manera de abrazar a su isla, consolidando así este mensaje que además, mostrará la pasión de los canarios por viajar en su tierra.</w:t>
      </w:r>
    </w:p>
    <w:p w14:paraId="2BCC4AB8" w14:textId="77777777" w:rsidR="007922AE" w:rsidRDefault="007922AE" w:rsidP="0043047C">
      <w:pPr>
        <w:pStyle w:val="Standard"/>
        <w:jc w:val="both"/>
        <w:rPr>
          <w:rFonts w:ascii="Times New Roman" w:hAnsi="Times New Roman" w:cs="Times New Roman"/>
        </w:rPr>
      </w:pPr>
    </w:p>
    <w:p w14:paraId="575B2CAA" w14:textId="77777777" w:rsidR="007922AE" w:rsidRDefault="007922AE" w:rsidP="0043047C">
      <w:pPr>
        <w:pStyle w:val="Standard"/>
        <w:jc w:val="both"/>
        <w:rPr>
          <w:rFonts w:ascii="Times New Roman" w:hAnsi="Times New Roman" w:cs="Times New Roman"/>
        </w:rPr>
      </w:pPr>
    </w:p>
    <w:p w14:paraId="5FCD5BF5" w14:textId="77777777" w:rsidR="007922AE" w:rsidRDefault="007922AE" w:rsidP="0043047C">
      <w:pPr>
        <w:pStyle w:val="Standard"/>
        <w:jc w:val="both"/>
        <w:rPr>
          <w:rFonts w:ascii="Times New Roman" w:hAnsi="Times New Roman" w:cs="Times New Roman"/>
        </w:rPr>
      </w:pPr>
    </w:p>
    <w:p w14:paraId="644DBCEA" w14:textId="77777777" w:rsidR="007922AE" w:rsidRDefault="007922AE" w:rsidP="0043047C">
      <w:pPr>
        <w:pStyle w:val="Standard"/>
        <w:jc w:val="both"/>
        <w:rPr>
          <w:rFonts w:ascii="Times New Roman" w:hAnsi="Times New Roman" w:cs="Times New Roman"/>
        </w:rPr>
      </w:pPr>
    </w:p>
    <w:p w14:paraId="155540F7" w14:textId="77777777" w:rsidR="007922AE" w:rsidRDefault="007922AE" w:rsidP="0043047C">
      <w:pPr>
        <w:pStyle w:val="Standard"/>
        <w:jc w:val="both"/>
        <w:rPr>
          <w:rFonts w:ascii="Times New Roman" w:hAnsi="Times New Roman" w:cs="Times New Roman"/>
        </w:rPr>
      </w:pPr>
    </w:p>
    <w:p w14:paraId="02AA030D" w14:textId="77777777" w:rsidR="007922AE" w:rsidRDefault="007922AE" w:rsidP="0043047C">
      <w:pPr>
        <w:pStyle w:val="Standard"/>
        <w:jc w:val="both"/>
        <w:rPr>
          <w:rFonts w:ascii="Times New Roman" w:hAnsi="Times New Roman" w:cs="Times New Roman"/>
        </w:rPr>
      </w:pPr>
    </w:p>
    <w:p w14:paraId="4F43A97E" w14:textId="77777777" w:rsidR="007922AE" w:rsidRDefault="007922AE" w:rsidP="0043047C">
      <w:pPr>
        <w:pStyle w:val="Standard"/>
        <w:jc w:val="both"/>
        <w:rPr>
          <w:rFonts w:ascii="Times New Roman" w:hAnsi="Times New Roman" w:cs="Times New Roman"/>
        </w:rPr>
      </w:pPr>
    </w:p>
    <w:p w14:paraId="71CA2136" w14:textId="77777777" w:rsidR="0043047C" w:rsidRDefault="0043047C" w:rsidP="0043047C">
      <w:pPr>
        <w:pStyle w:val="Standard"/>
        <w:jc w:val="both"/>
        <w:rPr>
          <w:rFonts w:ascii="Times New Roman" w:hAnsi="Times New Roman" w:cs="Times New Roman"/>
        </w:rPr>
      </w:pPr>
      <w:r>
        <w:rPr>
          <w:rFonts w:ascii="Times New Roman" w:hAnsi="Times New Roman" w:cs="Times New Roman"/>
        </w:rPr>
        <w:t>A ello se le sumará una cadena de recomendaciones, donde se contará con embajadores del destino, entre otros la modelo Ariadne Artiles, que bajo el hashtag #AbrazoEnCadena dará visibilidad a todos los lugares y establecimientos turísticos de ocio, hostelería y restauración, para incentivar el consumo del público residente en los sitios mejor valorados.</w:t>
      </w:r>
    </w:p>
    <w:p w14:paraId="72690EAC" w14:textId="77777777" w:rsidR="007922AE" w:rsidRDefault="007922AE" w:rsidP="0043047C">
      <w:pPr>
        <w:pStyle w:val="Standard"/>
        <w:jc w:val="both"/>
        <w:rPr>
          <w:rFonts w:ascii="Times New Roman" w:hAnsi="Times New Roman" w:cs="Times New Roman"/>
        </w:rPr>
      </w:pPr>
    </w:p>
    <w:p w14:paraId="4364D8A4" w14:textId="77777777" w:rsidR="0043047C" w:rsidRDefault="0043047C" w:rsidP="0043047C">
      <w:pPr>
        <w:pStyle w:val="Standard"/>
        <w:jc w:val="both"/>
        <w:rPr>
          <w:rFonts w:ascii="Times New Roman" w:hAnsi="Times New Roman" w:cs="Times New Roman"/>
        </w:rPr>
      </w:pPr>
      <w:r>
        <w:rPr>
          <w:rFonts w:ascii="Times New Roman" w:hAnsi="Times New Roman" w:cs="Times New Roman"/>
        </w:rPr>
        <w:t>Castilla añadió que “el potencial del mercado regional sigue estando ahí. El pasado 2019 registró un incremento del 15,4% y ahora, en esta nueva realidad, seguro que siguen apostando por su región puesto que ofrecemos unas vacaciones cercanas, seguras y confiables en un momento donde el canario está más receptivo a mensajes emocionales y apegados al territorio como es el caso de ‘Abraza’”.</w:t>
      </w:r>
    </w:p>
    <w:p w14:paraId="0ED7E4AC" w14:textId="77777777" w:rsidR="0043047C" w:rsidRDefault="0043047C" w:rsidP="0043047C">
      <w:pPr>
        <w:pStyle w:val="Standard"/>
        <w:jc w:val="both"/>
        <w:rPr>
          <w:rFonts w:ascii="Times New Roman" w:hAnsi="Times New Roman" w:cs="Times New Roman"/>
        </w:rPr>
      </w:pPr>
    </w:p>
    <w:p w14:paraId="0EB31053" w14:textId="77777777" w:rsidR="001A751C" w:rsidRPr="001A751C" w:rsidRDefault="001A751C" w:rsidP="001A751C">
      <w:pPr>
        <w:pStyle w:val="Prrafodelista"/>
        <w:suppressAutoHyphens/>
        <w:spacing w:line="300" w:lineRule="atLeast"/>
        <w:ind w:left="0"/>
        <w:jc w:val="both"/>
        <w:rPr>
          <w:rFonts w:eastAsia="Times New Roman"/>
          <w:color w:val="auto"/>
          <w:kern w:val="2"/>
          <w:lang w:val="es-ES" w:eastAsia="zh-CN"/>
        </w:rPr>
      </w:pPr>
      <w:r w:rsidRPr="001A751C">
        <w:rPr>
          <w:rFonts w:eastAsia="Times New Roman"/>
          <w:color w:val="auto"/>
          <w:kern w:val="2"/>
          <w:lang w:val="es-ES" w:eastAsia="zh-CN"/>
        </w:rPr>
        <w:t>* Esta acción está cofinanciada en un 85% por el Fondo Europeo de Desarrollo Regional (FEDER).</w:t>
      </w:r>
    </w:p>
    <w:p w14:paraId="0B6C4CD7" w14:textId="4C37AB4A" w:rsidR="0043047C" w:rsidRDefault="0043047C" w:rsidP="0043047C">
      <w:pPr>
        <w:pStyle w:val="Standard"/>
        <w:jc w:val="both"/>
        <w:rPr>
          <w:rFonts w:ascii="Times New Roman" w:hAnsi="Times New Roman"/>
          <w:lang w:bidi="hi-IN"/>
        </w:rPr>
      </w:pPr>
    </w:p>
    <w:p w14:paraId="54CC89FA" w14:textId="77777777" w:rsidR="0043047C" w:rsidRDefault="00C50BCB" w:rsidP="0043047C">
      <w:pPr>
        <w:pStyle w:val="Prrafodelista"/>
        <w:spacing w:line="276" w:lineRule="auto"/>
        <w:ind w:left="0"/>
        <w:jc w:val="both"/>
        <w:rPr>
          <w:lang w:val="es-ES" w:bidi="hi-IN"/>
        </w:rPr>
      </w:pPr>
      <w:r>
        <w:rPr>
          <w:lang w:val="es-ES" w:bidi="hi-IN"/>
        </w:rPr>
        <w:t>Para descargar enlace a video-gif</w:t>
      </w:r>
    </w:p>
    <w:p w14:paraId="45D62CAA" w14:textId="77777777" w:rsidR="00C50BCB" w:rsidRDefault="00C50BCB" w:rsidP="0043047C">
      <w:pPr>
        <w:pStyle w:val="Prrafodelista"/>
        <w:spacing w:line="276" w:lineRule="auto"/>
        <w:ind w:left="0"/>
        <w:jc w:val="both"/>
        <w:rPr>
          <w:lang w:val="es-ES" w:bidi="hi-IN"/>
        </w:rPr>
      </w:pPr>
    </w:p>
    <w:p w14:paraId="447C3E5D" w14:textId="77777777" w:rsidR="00C50BCB" w:rsidRPr="00030B05" w:rsidRDefault="00C50BCB" w:rsidP="0043047C">
      <w:pPr>
        <w:pStyle w:val="Prrafodelista"/>
        <w:spacing w:line="276" w:lineRule="auto"/>
        <w:ind w:left="0"/>
        <w:jc w:val="both"/>
        <w:rPr>
          <w:lang w:val="es-ES" w:bidi="hi-IN"/>
        </w:rPr>
      </w:pPr>
    </w:p>
    <w:p w14:paraId="6D714FFF" w14:textId="77777777" w:rsidR="00C50BCB" w:rsidRDefault="00C50BCB" w:rsidP="00C50BCB">
      <w:pPr>
        <w:rPr>
          <w:rFonts w:eastAsia="Times New Roman"/>
          <w:color w:val="auto"/>
          <w:lang w:val="es-ES" w:eastAsia="es-ES_tradnl"/>
        </w:rPr>
      </w:pPr>
      <w:r>
        <w:rPr>
          <w:rStyle w:val="apple-converted-space"/>
          <w:rFonts w:ascii="Helvetica" w:hAnsi="Helvetica"/>
          <w:color w:val="000000"/>
          <w:sz w:val="18"/>
          <w:szCs w:val="18"/>
        </w:rPr>
        <w:t> </w:t>
      </w:r>
      <w:hyperlink r:id="rId8" w:history="1">
        <w:r>
          <w:rPr>
            <w:rStyle w:val="Hipervnculo"/>
            <w:rFonts w:ascii="Helvetica" w:hAnsi="Helvetica"/>
            <w:sz w:val="18"/>
            <w:szCs w:val="18"/>
          </w:rPr>
          <w:t>https://www.dropbox.com/s/vb1pm94btqv7pey/1.16.06-GIF%20DINAMIZADOR.mp4?dl=0</w:t>
        </w:r>
      </w:hyperlink>
    </w:p>
    <w:p w14:paraId="2F16DE27" w14:textId="77777777" w:rsidR="0043047C" w:rsidRPr="00030B05" w:rsidRDefault="0043047C" w:rsidP="0043047C">
      <w:pPr>
        <w:pStyle w:val="Prrafodelista"/>
        <w:rPr>
          <w:rFonts w:eastAsia="Times New Roman" w:cs="Arial"/>
          <w:lang w:val="es-ES" w:bidi="hi-IN"/>
        </w:rPr>
      </w:pPr>
    </w:p>
    <w:p w14:paraId="1B554308" w14:textId="77777777" w:rsidR="0043047C" w:rsidRPr="00030B05" w:rsidRDefault="0043047C" w:rsidP="0043047C">
      <w:pPr>
        <w:pStyle w:val="Prrafodelista"/>
        <w:spacing w:line="276" w:lineRule="auto"/>
        <w:ind w:left="0"/>
        <w:jc w:val="both"/>
        <w:rPr>
          <w:rFonts w:eastAsia="Times New Roman" w:cs="Arial"/>
          <w:lang w:val="es-ES" w:bidi="hi-IN"/>
        </w:rPr>
      </w:pPr>
    </w:p>
    <w:p w14:paraId="30F93A9C" w14:textId="77777777" w:rsidR="0043047C" w:rsidRPr="00030B05" w:rsidRDefault="0043047C" w:rsidP="0043047C">
      <w:pPr>
        <w:pStyle w:val="Prrafodelista"/>
        <w:spacing w:line="276" w:lineRule="auto"/>
        <w:ind w:left="0"/>
        <w:jc w:val="both"/>
        <w:rPr>
          <w:lang w:val="es-ES" w:bidi="hi-IN"/>
        </w:rPr>
      </w:pPr>
    </w:p>
    <w:p w14:paraId="644A4F0E" w14:textId="77777777" w:rsidR="0043047C" w:rsidRDefault="0043047C" w:rsidP="0043047C">
      <w:pPr>
        <w:pStyle w:val="Prrafodelista"/>
        <w:spacing w:line="276" w:lineRule="auto"/>
        <w:ind w:left="0"/>
        <w:jc w:val="both"/>
        <w:rPr>
          <w:rFonts w:eastAsia="Times New Roman" w:cs="Arial"/>
          <w:lang w:bidi="hi-IN"/>
        </w:rPr>
      </w:pPr>
      <w:proofErr w:type="spellStart"/>
      <w:r>
        <w:rPr>
          <w:rFonts w:eastAsia="Times New Roman" w:cs="Arial"/>
          <w:lang w:bidi="hi-IN"/>
        </w:rPr>
        <w:t>Saludos</w:t>
      </w:r>
      <w:proofErr w:type="spellEnd"/>
      <w:r>
        <w:rPr>
          <w:rFonts w:eastAsia="Times New Roman" w:cs="Arial"/>
          <w:lang w:bidi="hi-IN"/>
        </w:rPr>
        <w:t xml:space="preserve"> </w:t>
      </w:r>
      <w:proofErr w:type="spellStart"/>
      <w:r>
        <w:rPr>
          <w:rFonts w:eastAsia="Times New Roman" w:cs="Arial"/>
          <w:lang w:bidi="hi-IN"/>
        </w:rPr>
        <w:t>cordiales</w:t>
      </w:r>
      <w:proofErr w:type="spellEnd"/>
      <w:r>
        <w:rPr>
          <w:rFonts w:eastAsia="Times New Roman" w:cs="Arial"/>
          <w:lang w:bidi="hi-IN"/>
        </w:rPr>
        <w:t>,</w:t>
      </w:r>
    </w:p>
    <w:p w14:paraId="11C7CADE" w14:textId="77777777" w:rsidR="0043047C" w:rsidRDefault="0043047C" w:rsidP="0043047C">
      <w:pPr>
        <w:pStyle w:val="Prrafodelista"/>
        <w:spacing w:line="276" w:lineRule="auto"/>
        <w:ind w:left="0"/>
        <w:jc w:val="both"/>
        <w:rPr>
          <w:lang w:bidi="hi-IN"/>
        </w:rPr>
      </w:pPr>
    </w:p>
    <w:p w14:paraId="38BE6703" w14:textId="77777777" w:rsidR="0043047C" w:rsidRDefault="0043047C" w:rsidP="0043047C">
      <w:pPr>
        <w:pStyle w:val="Standard"/>
        <w:spacing w:line="276" w:lineRule="auto"/>
        <w:jc w:val="both"/>
        <w:rPr>
          <w:rFonts w:ascii="Times New Roman" w:hAnsi="Times New Roman"/>
        </w:rPr>
      </w:pPr>
    </w:p>
    <w:p w14:paraId="7B82B90D" w14:textId="77777777" w:rsidR="0043047C" w:rsidRDefault="0043047C" w:rsidP="0043047C">
      <w:pPr>
        <w:pStyle w:val="Prrafodelista"/>
        <w:spacing w:line="276" w:lineRule="auto"/>
        <w:ind w:left="0"/>
        <w:jc w:val="both"/>
        <w:rPr>
          <w:lang w:bidi="hi-IN"/>
        </w:rPr>
      </w:pPr>
    </w:p>
    <w:p w14:paraId="61021531" w14:textId="77777777" w:rsidR="0043047C" w:rsidRDefault="0043047C" w:rsidP="0043047C">
      <w:pPr>
        <w:pStyle w:val="Prrafodelista"/>
        <w:spacing w:line="276" w:lineRule="auto"/>
        <w:ind w:left="0"/>
        <w:jc w:val="both"/>
        <w:rPr>
          <w:rFonts w:eastAsia="Times New Roman" w:cs="Arial"/>
          <w:lang w:bidi="hi-IN"/>
        </w:rPr>
      </w:pPr>
    </w:p>
    <w:p w14:paraId="27F3E12D" w14:textId="77777777" w:rsidR="0043047C" w:rsidRDefault="0043047C" w:rsidP="0043047C">
      <w:pPr>
        <w:pStyle w:val="Standard"/>
        <w:spacing w:line="276" w:lineRule="auto"/>
        <w:jc w:val="both"/>
        <w:rPr>
          <w:rFonts w:ascii="Times New Roman" w:hAnsi="Times New Roman" w:cs="Times New Roman"/>
        </w:rPr>
      </w:pPr>
    </w:p>
    <w:p w14:paraId="52125629" w14:textId="77777777" w:rsidR="0043047C" w:rsidRDefault="0043047C" w:rsidP="0043047C">
      <w:pPr>
        <w:pStyle w:val="Standard"/>
        <w:jc w:val="both"/>
        <w:rPr>
          <w:rFonts w:ascii="Times New Roman" w:hAnsi="Times New Roman" w:cs="Times New Roman"/>
        </w:rPr>
      </w:pPr>
    </w:p>
    <w:p w14:paraId="2480426E" w14:textId="77777777" w:rsidR="0043047C" w:rsidRPr="00C70473" w:rsidRDefault="0043047C" w:rsidP="0043047C"/>
    <w:p w14:paraId="67814023" w14:textId="77777777" w:rsidR="003C2993" w:rsidRDefault="002647D6" w:rsidP="002647D6">
      <w:pPr>
        <w:pStyle w:val="Standard"/>
        <w:ind w:right="-170"/>
        <w:jc w:val="both"/>
        <w:rPr>
          <w:rFonts w:ascii="Times New Roman" w:hAnsi="Times New Roman" w:cs="Times New Roman"/>
        </w:rPr>
      </w:pPr>
      <w:r>
        <w:rPr>
          <w:rFonts w:ascii="Times New Roman" w:hAnsi="Times New Roman" w:cs="Times New Roman"/>
        </w:rPr>
        <w:t xml:space="preserve"> </w:t>
      </w:r>
    </w:p>
    <w:sectPr w:rsidR="003C2993" w:rsidSect="00C46066">
      <w:headerReference w:type="default" r:id="rId9"/>
      <w:footerReference w:type="default" r:id="rId10"/>
      <w:headerReference w:type="first" r:id="rId11"/>
      <w:footerReference w:type="first" r:id="rId12"/>
      <w:pgSz w:w="11906" w:h="16838"/>
      <w:pgMar w:top="1417" w:right="1701" w:bottom="1417" w:left="1701"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EDD4C2" w14:textId="77777777" w:rsidR="00732A73" w:rsidRDefault="00732A73">
      <w:r>
        <w:separator/>
      </w:r>
    </w:p>
  </w:endnote>
  <w:endnote w:type="continuationSeparator" w:id="0">
    <w:p w14:paraId="003C74E1" w14:textId="77777777" w:rsidR="00732A73" w:rsidRDefault="00732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OpenSymbol">
    <w:altName w:val="Arial Unicode MS"/>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Arial Unicode MS'">
    <w:altName w:val="Calibri"/>
    <w:charset w:val="00"/>
    <w:family w:val="auto"/>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A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Arial">
    <w:altName w:val="Helvetica"/>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Futura Book">
    <w:altName w:val="Century Gothic"/>
    <w:charset w:val="00"/>
    <w:family w:val="swiss"/>
    <w:pitch w:val="default"/>
  </w:font>
  <w:font w:name="Helvetica">
    <w:panose1 w:val="020B0604020202020204"/>
    <w:charset w:val="00"/>
    <w:family w:val="auto"/>
    <w:pitch w:val="variable"/>
    <w:sig w:usb0="E00002FF" w:usb1="5000785B" w:usb2="00000000" w:usb3="00000000" w:csb0="0000019F" w:csb1="00000000"/>
  </w:font>
  <w:font w:name="Arial Narrow">
    <w:panose1 w:val="020B0606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9627" w:type="dxa"/>
      <w:tblLook w:val="04A0" w:firstRow="1" w:lastRow="0" w:firstColumn="1" w:lastColumn="0" w:noHBand="0" w:noVBand="1"/>
    </w:tblPr>
    <w:tblGrid>
      <w:gridCol w:w="9627"/>
    </w:tblGrid>
    <w:tr w:rsidR="00782A48" w14:paraId="55E8D5D6" w14:textId="77777777">
      <w:trPr>
        <w:trHeight w:val="452"/>
      </w:trPr>
      <w:tc>
        <w:tcPr>
          <w:tcW w:w="9627" w:type="dxa"/>
          <w:tcBorders>
            <w:left w:val="nil"/>
            <w:bottom w:val="nil"/>
            <w:right w:val="nil"/>
          </w:tcBorders>
          <w:shd w:val="clear" w:color="auto" w:fill="auto"/>
          <w:vAlign w:val="bottom"/>
        </w:tcPr>
        <w:p w14:paraId="52C11FAB" w14:textId="77777777" w:rsidR="00782A48" w:rsidRDefault="00DD54C7">
          <w:pPr>
            <w:pStyle w:val="Standard"/>
            <w:rPr>
              <w:b/>
              <w:bCs/>
              <w:sz w:val="20"/>
              <w:szCs w:val="20"/>
            </w:rPr>
          </w:pPr>
          <w:r>
            <w:rPr>
              <w:b/>
              <w:bCs/>
              <w:sz w:val="20"/>
              <w:szCs w:val="20"/>
            </w:rPr>
            <w:t>Área de Comunicación Corporativa</w:t>
          </w:r>
        </w:p>
      </w:tc>
    </w:tr>
    <w:tr w:rsidR="00782A48" w14:paraId="65131FB9" w14:textId="77777777">
      <w:trPr>
        <w:trHeight w:val="255"/>
      </w:trPr>
      <w:tc>
        <w:tcPr>
          <w:tcW w:w="9627" w:type="dxa"/>
          <w:tcBorders>
            <w:top w:val="nil"/>
            <w:left w:val="nil"/>
            <w:bottom w:val="nil"/>
            <w:right w:val="nil"/>
          </w:tcBorders>
          <w:shd w:val="clear" w:color="auto" w:fill="auto"/>
          <w:vAlign w:val="bottom"/>
        </w:tcPr>
        <w:p w14:paraId="6060501A" w14:textId="77777777" w:rsidR="00782A48" w:rsidRDefault="00DD54C7">
          <w:pPr>
            <w:pStyle w:val="Standard"/>
            <w:rPr>
              <w:bCs/>
              <w:sz w:val="20"/>
              <w:szCs w:val="20"/>
            </w:rPr>
          </w:pPr>
          <w:r>
            <w:rPr>
              <w:bCs/>
              <w:sz w:val="20"/>
              <w:szCs w:val="20"/>
            </w:rPr>
            <w:t xml:space="preserve">630 914 840 </w:t>
          </w:r>
        </w:p>
        <w:p w14:paraId="69EDDBB8" w14:textId="77777777" w:rsidR="00782A48" w:rsidRDefault="00DD54C7">
          <w:pPr>
            <w:pStyle w:val="Standard"/>
            <w:rPr>
              <w:bCs/>
              <w:sz w:val="20"/>
              <w:szCs w:val="20"/>
            </w:rPr>
          </w:pPr>
          <w:r>
            <w:rPr>
              <w:bCs/>
              <w:sz w:val="20"/>
              <w:szCs w:val="20"/>
            </w:rPr>
            <w:t>comunicacioncorporativa@turismodecanarias.com</w:t>
          </w:r>
        </w:p>
      </w:tc>
    </w:tr>
  </w:tbl>
  <w:p w14:paraId="29B4DC0B" w14:textId="77777777" w:rsidR="00782A48" w:rsidRDefault="00DD54C7">
    <w:pPr>
      <w:pStyle w:val="Piedepgina"/>
    </w:pPr>
    <w:r>
      <w:rPr>
        <w:noProof/>
        <w:lang w:eastAsia="es-ES"/>
      </w:rPr>
      <w:drawing>
        <wp:inline distT="0" distB="0" distL="0" distR="1905" wp14:anchorId="4F0BBF5C" wp14:editId="10B9024B">
          <wp:extent cx="6119495" cy="1143635"/>
          <wp:effectExtent l="0" t="0" r="0" b="0"/>
          <wp:docPr id="7"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13D6B4" w14:textId="77777777" w:rsidR="00782A48" w:rsidRDefault="00782A48">
    <w:pPr>
      <w:pStyle w:val="Standard"/>
      <w:rPr>
        <w:b/>
        <w:bCs/>
      </w:rPr>
    </w:pPr>
  </w:p>
  <w:p w14:paraId="67209BA5" w14:textId="77777777" w:rsidR="00782A48" w:rsidRDefault="00DD54C7">
    <w:pPr>
      <w:pStyle w:val="Cita1"/>
      <w:ind w:left="0" w:right="565"/>
      <w:jc w:val="both"/>
    </w:pPr>
    <w:r>
      <w:rPr>
        <w:noProof/>
        <w:lang w:eastAsia="es-ES"/>
      </w:rPr>
      <w:drawing>
        <wp:inline distT="0" distB="0" distL="0" distR="1905" wp14:anchorId="244D90FB" wp14:editId="4EBFB4BD">
          <wp:extent cx="6119495" cy="1143635"/>
          <wp:effectExtent l="0" t="0" r="0" b="0"/>
          <wp:docPr id="8"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19CEB4" w14:textId="77777777" w:rsidR="00732A73" w:rsidRDefault="00732A73">
      <w:r>
        <w:separator/>
      </w:r>
    </w:p>
  </w:footnote>
  <w:footnote w:type="continuationSeparator" w:id="0">
    <w:p w14:paraId="179D009A" w14:textId="77777777" w:rsidR="00732A73" w:rsidRDefault="00732A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C1146A" w14:textId="77777777" w:rsidR="00782A48" w:rsidRDefault="00DD54C7">
    <w:pPr>
      <w:pStyle w:val="Encabezado"/>
      <w:rPr>
        <w:sz w:val="20"/>
        <w:szCs w:val="20"/>
      </w:rPr>
    </w:pPr>
    <w:r>
      <w:rPr>
        <w:noProof/>
        <w:sz w:val="20"/>
        <w:szCs w:val="20"/>
        <w:lang w:eastAsia="es-ES"/>
      </w:rPr>
      <w:drawing>
        <wp:anchor distT="0" distB="0" distL="114300" distR="0" simplePos="0" relativeHeight="5" behindDoc="1" locked="0" layoutInCell="1" allowOverlap="1" wp14:anchorId="69E389B7" wp14:editId="59272D8F">
          <wp:simplePos x="0" y="0"/>
          <wp:positionH relativeFrom="margin">
            <wp:align>right</wp:align>
          </wp:positionH>
          <wp:positionV relativeFrom="paragraph">
            <wp:posOffset>122555</wp:posOffset>
          </wp:positionV>
          <wp:extent cx="284480" cy="539750"/>
          <wp:effectExtent l="0" t="0" r="0" b="0"/>
          <wp:wrapNone/>
          <wp:docPr id="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C8F8C" w14:textId="77777777" w:rsidR="00782A48" w:rsidRDefault="00DD54C7">
    <w:pPr>
      <w:pStyle w:val="Encabezado"/>
      <w:spacing w:after="120"/>
      <w:rPr>
        <w:rFonts w:cs="Arial Narrow"/>
        <w:sz w:val="20"/>
        <w:szCs w:val="20"/>
      </w:rPr>
    </w:pPr>
    <w:r>
      <w:rPr>
        <w:noProof/>
        <w:lang w:eastAsia="es-ES"/>
      </w:rPr>
      <w:drawing>
        <wp:anchor distT="0" distB="5080" distL="0" distR="114300" simplePos="0" relativeHeight="2" behindDoc="1" locked="0" layoutInCell="1" allowOverlap="1" wp14:anchorId="2499B0DE" wp14:editId="37230246">
          <wp:simplePos x="0" y="0"/>
          <wp:positionH relativeFrom="margin">
            <wp:align>left</wp:align>
          </wp:positionH>
          <wp:positionV relativeFrom="paragraph">
            <wp:posOffset>121920</wp:posOffset>
          </wp:positionV>
          <wp:extent cx="6119495" cy="1099820"/>
          <wp:effectExtent l="0" t="0" r="0" b="0"/>
          <wp:wrapNone/>
          <wp:docPr id="2"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sidR="00CD4C11">
      <w:rPr>
        <w:rFonts w:cs="Arial Narrow"/>
        <w:sz w:val="20"/>
        <w:szCs w:val="20"/>
      </w:rPr>
      <w:t>Jueves</w:t>
    </w:r>
    <w:r w:rsidR="002647D6">
      <w:rPr>
        <w:rFonts w:cs="Arial Narrow"/>
        <w:sz w:val="20"/>
        <w:szCs w:val="20"/>
      </w:rPr>
      <w:t xml:space="preserve"> </w:t>
    </w:r>
    <w:r w:rsidR="00C50BCB">
      <w:rPr>
        <w:rFonts w:cs="Arial Narrow"/>
        <w:sz w:val="20"/>
        <w:szCs w:val="20"/>
      </w:rPr>
      <w:t>16</w:t>
    </w:r>
    <w:r w:rsidR="00D41300">
      <w:rPr>
        <w:rFonts w:cs="Arial Narrow"/>
        <w:sz w:val="20"/>
        <w:szCs w:val="20"/>
      </w:rPr>
      <w:t xml:space="preserve"> de </w:t>
    </w:r>
    <w:r w:rsidR="00F65872">
      <w:rPr>
        <w:rFonts w:cs="Arial Narrow"/>
        <w:sz w:val="20"/>
        <w:szCs w:val="20"/>
      </w:rPr>
      <w:t>ju</w:t>
    </w:r>
    <w:r w:rsidR="00CD4C11">
      <w:rPr>
        <w:rFonts w:cs="Arial Narrow"/>
        <w:sz w:val="20"/>
        <w:szCs w:val="20"/>
      </w:rPr>
      <w:t>l</w:t>
    </w:r>
    <w:r w:rsidR="00F65872">
      <w:rPr>
        <w:rFonts w:cs="Arial Narrow"/>
        <w:sz w:val="20"/>
        <w:szCs w:val="20"/>
      </w:rPr>
      <w:t>io</w:t>
    </w:r>
    <w:r>
      <w:rPr>
        <w:rFonts w:cs="Arial Narrow"/>
        <w:sz w:val="20"/>
        <w:szCs w:val="20"/>
      </w:rPr>
      <w:t xml:space="preserve"> de 2020</w:t>
    </w:r>
  </w:p>
  <w:p w14:paraId="71ABDA0E" w14:textId="77777777" w:rsidR="00782A48" w:rsidRDefault="006B35AE">
    <w:pPr>
      <w:pStyle w:val="Encabezado"/>
      <w:spacing w:after="120"/>
      <w:rPr>
        <w:rFonts w:cs="Arial Narrow"/>
      </w:rPr>
    </w:pPr>
    <w:r>
      <w:rPr>
        <w:rFonts w:cs="Arial Narrow"/>
        <w:noProof/>
        <w:lang w:val="es-ES_tradnl" w:eastAsia="es-ES_tradnl"/>
      </w:rPr>
      <mc:AlternateContent>
        <mc:Choice Requires="wps">
          <w:drawing>
            <wp:anchor distT="0" distB="0" distL="114300" distR="114300" simplePos="0" relativeHeight="3" behindDoc="1" locked="0" layoutInCell="1" allowOverlap="1" wp14:anchorId="551B1829" wp14:editId="0B7AC9D8">
              <wp:simplePos x="0" y="0"/>
              <wp:positionH relativeFrom="margin">
                <wp:align>left</wp:align>
              </wp:positionH>
              <wp:positionV relativeFrom="paragraph">
                <wp:posOffset>635000</wp:posOffset>
              </wp:positionV>
              <wp:extent cx="4168775" cy="354965"/>
              <wp:effectExtent l="0" t="0" r="0" b="0"/>
              <wp:wrapNone/>
              <wp:docPr id="4" name="Marco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68775" cy="354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85A269" w14:textId="77777777" w:rsidR="00782A48" w:rsidRDefault="00DD54C7">
                          <w:pPr>
                            <w:pStyle w:val="Standard"/>
                            <w:rPr>
                              <w:lang w:val="es-ES_tradnl"/>
                            </w:rPr>
                          </w:pPr>
                          <w:r>
                            <w:rPr>
                              <w:lang w:val="es-ES_tradnl"/>
                            </w:rPr>
                            <w:t>Consejería de Turismo, Industria y Comercio</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Marco1" o:spid="_x0000_s1026" style="position:absolute;margin-left:0;margin-top:50pt;width:328.25pt;height:27.95pt;z-index:-50331647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" stroked="f">
              <v:path arrowok="t"/>
              <v:textbox inset="0,0,0,0">
                <w:txbxContent>
                  <w:p w:rsidR="00782A48" w:rsidRDefault="00DD54C7">
                    <w:pPr>
                      <w:pStyle w:val="Standard"/>
                      <w:rPr>
                        <w:lang w:val="es-ES_tradnl"/>
                      </w:rPr>
                    </w:pPr>
                    <w:r>
                      <w:rPr>
                        <w:lang w:val="es-ES_tradnl"/>
                      </w:rPr>
                      <w:t>Consejería de Turismo, Industria y Comercio</w:t>
                    </w:r>
                  </w:p>
                </w:txbxContent>
              </v:textbox>
              <w10:wrap anchorx="margin"/>
            </v:rect>
          </w:pict>
        </mc:Fallback>
      </mc:AlternateContent>
    </w:r>
    <w:r>
      <w:rPr>
        <w:rFonts w:cs="Arial Narrow"/>
        <w:noProof/>
        <w:lang w:val="es-ES_tradnl" w:eastAsia="es-ES_tradnl"/>
      </w:rPr>
      <mc:AlternateContent>
        <mc:Choice Requires="wps">
          <w:drawing>
            <wp:anchor distT="0" distB="0" distL="114300" distR="114300" simplePos="0" relativeHeight="4" behindDoc="1" locked="0" layoutInCell="1" allowOverlap="1" wp14:anchorId="009E1AFF" wp14:editId="4C7E4C9A">
              <wp:simplePos x="0" y="0"/>
              <wp:positionH relativeFrom="margin">
                <wp:posOffset>3915410</wp:posOffset>
              </wp:positionH>
              <wp:positionV relativeFrom="paragraph">
                <wp:posOffset>635000</wp:posOffset>
              </wp:positionV>
              <wp:extent cx="2188210" cy="358775"/>
              <wp:effectExtent l="0" t="0" r="0"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8210" cy="358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9E5D3E" w14:textId="77777777" w:rsidR="00782A48" w:rsidRDefault="00DD54C7">
                          <w:pPr>
                            <w:pStyle w:val="Standard"/>
                            <w:jc w:val="right"/>
                            <w:rPr>
                              <w:sz w:val="16"/>
                              <w:szCs w:val="16"/>
                            </w:rPr>
                          </w:pPr>
                          <w:r>
                            <w:rPr>
                              <w:sz w:val="16"/>
                              <w:szCs w:val="16"/>
                            </w:rPr>
                            <w:t>www.gobiernodecanarias.org/noticias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style="position:absolute;margin-left:308.3pt;margin-top:50pt;width:172.3pt;height:28.25pt;z-index:-5033164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" stroked="f">
              <v:path arrowok="t"/>
              <v:textbox inset="0,0,0,0">
                <w:txbxContent>
                  <w:p w:rsidR="00782A48" w:rsidRDefault="00DD54C7">
                    <w:pPr>
                      <w:pStyle w:val="Standard"/>
                      <w:jc w:val="right"/>
                      <w:rPr>
                        <w:sz w:val="16"/>
                        <w:szCs w:val="16"/>
                      </w:rPr>
                    </w:pPr>
                    <w:r>
                      <w:rPr>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CA75512"/>
    <w:multiLevelType w:val="multilevel"/>
    <w:tmpl w:val="BAC487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5E3F7469"/>
    <w:multiLevelType w:val="multilevel"/>
    <w:tmpl w:val="3F0059B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15:restartNumberingAfterBreak="0">
    <w:nsid w:val="66522B67"/>
    <w:multiLevelType w:val="multilevel"/>
    <w:tmpl w:val="A716A496"/>
    <w:lvl w:ilvl="0">
      <w:start w:val="1"/>
      <w:numFmt w:val="bullet"/>
      <w:lvlText w:val=""/>
      <w:lvlJc w:val="left"/>
      <w:pPr>
        <w:tabs>
          <w:tab w:val="num" w:pos="720"/>
        </w:tabs>
        <w:ind w:left="720" w:hanging="360"/>
      </w:pPr>
      <w:rPr>
        <w:rFonts w:ascii="Symbol" w:hAnsi="Symbol" w:cs="OpenSymbol, 'Arial Unicode MS'" w:hint="default"/>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abstractNum w:abstractNumId="3" w15:restartNumberingAfterBreak="0">
    <w:nsid w:val="7CE22BA0"/>
    <w:multiLevelType w:val="hybridMultilevel"/>
    <w:tmpl w:val="A0FA1A84"/>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A48"/>
    <w:rsid w:val="00006BBB"/>
    <w:rsid w:val="00011677"/>
    <w:rsid w:val="00011C81"/>
    <w:rsid w:val="00014198"/>
    <w:rsid w:val="000145C4"/>
    <w:rsid w:val="00021598"/>
    <w:rsid w:val="00030B05"/>
    <w:rsid w:val="000359FE"/>
    <w:rsid w:val="00040E5B"/>
    <w:rsid w:val="000922E5"/>
    <w:rsid w:val="000B0224"/>
    <w:rsid w:val="000B5FE4"/>
    <w:rsid w:val="000E112F"/>
    <w:rsid w:val="000E354F"/>
    <w:rsid w:val="000F39FB"/>
    <w:rsid w:val="000F46B7"/>
    <w:rsid w:val="00115B53"/>
    <w:rsid w:val="0012050E"/>
    <w:rsid w:val="001313A0"/>
    <w:rsid w:val="00141BEA"/>
    <w:rsid w:val="00146105"/>
    <w:rsid w:val="001560C8"/>
    <w:rsid w:val="00160EAF"/>
    <w:rsid w:val="00164851"/>
    <w:rsid w:val="0017736B"/>
    <w:rsid w:val="0018160A"/>
    <w:rsid w:val="00181CFC"/>
    <w:rsid w:val="001A4D54"/>
    <w:rsid w:val="001A4E1B"/>
    <w:rsid w:val="001A646F"/>
    <w:rsid w:val="001A751C"/>
    <w:rsid w:val="001B3466"/>
    <w:rsid w:val="001C41D3"/>
    <w:rsid w:val="001C4A6E"/>
    <w:rsid w:val="001D5A01"/>
    <w:rsid w:val="001D6228"/>
    <w:rsid w:val="001F6F47"/>
    <w:rsid w:val="00215757"/>
    <w:rsid w:val="00217458"/>
    <w:rsid w:val="00222E24"/>
    <w:rsid w:val="002230B7"/>
    <w:rsid w:val="00251587"/>
    <w:rsid w:val="00262049"/>
    <w:rsid w:val="002647D6"/>
    <w:rsid w:val="002A1D97"/>
    <w:rsid w:val="002B110C"/>
    <w:rsid w:val="002B2C7B"/>
    <w:rsid w:val="002E5E3B"/>
    <w:rsid w:val="002E6E05"/>
    <w:rsid w:val="0031731C"/>
    <w:rsid w:val="00320483"/>
    <w:rsid w:val="00325F5C"/>
    <w:rsid w:val="00353DE7"/>
    <w:rsid w:val="00355395"/>
    <w:rsid w:val="00386A9C"/>
    <w:rsid w:val="00391F6F"/>
    <w:rsid w:val="00393C63"/>
    <w:rsid w:val="003A4C63"/>
    <w:rsid w:val="003B6450"/>
    <w:rsid w:val="003B7C90"/>
    <w:rsid w:val="003C2993"/>
    <w:rsid w:val="003C74C2"/>
    <w:rsid w:val="003D6EDC"/>
    <w:rsid w:val="003E40E3"/>
    <w:rsid w:val="003F05C4"/>
    <w:rsid w:val="00403578"/>
    <w:rsid w:val="004213F8"/>
    <w:rsid w:val="0043047C"/>
    <w:rsid w:val="00431178"/>
    <w:rsid w:val="00432D2A"/>
    <w:rsid w:val="00447534"/>
    <w:rsid w:val="0045566F"/>
    <w:rsid w:val="00461BF8"/>
    <w:rsid w:val="00462D6D"/>
    <w:rsid w:val="0049719F"/>
    <w:rsid w:val="004B388A"/>
    <w:rsid w:val="004B5D3D"/>
    <w:rsid w:val="004C2A68"/>
    <w:rsid w:val="004C5E47"/>
    <w:rsid w:val="004E2AC1"/>
    <w:rsid w:val="0050707B"/>
    <w:rsid w:val="005155BC"/>
    <w:rsid w:val="00515A4C"/>
    <w:rsid w:val="00523119"/>
    <w:rsid w:val="005308AA"/>
    <w:rsid w:val="005340F0"/>
    <w:rsid w:val="0053558E"/>
    <w:rsid w:val="005411E0"/>
    <w:rsid w:val="00543A4E"/>
    <w:rsid w:val="0054476E"/>
    <w:rsid w:val="00545AA5"/>
    <w:rsid w:val="005551F8"/>
    <w:rsid w:val="00566FB2"/>
    <w:rsid w:val="005672AF"/>
    <w:rsid w:val="00574EA3"/>
    <w:rsid w:val="005A4119"/>
    <w:rsid w:val="005B5618"/>
    <w:rsid w:val="005B7285"/>
    <w:rsid w:val="005E6105"/>
    <w:rsid w:val="005E7999"/>
    <w:rsid w:val="005E7E7E"/>
    <w:rsid w:val="006036D0"/>
    <w:rsid w:val="0060473B"/>
    <w:rsid w:val="006204FB"/>
    <w:rsid w:val="00623FAE"/>
    <w:rsid w:val="00625D38"/>
    <w:rsid w:val="0065252C"/>
    <w:rsid w:val="00656DB1"/>
    <w:rsid w:val="00675EBF"/>
    <w:rsid w:val="006816CB"/>
    <w:rsid w:val="006A3AAF"/>
    <w:rsid w:val="006B1C97"/>
    <w:rsid w:val="006B35AE"/>
    <w:rsid w:val="006C6222"/>
    <w:rsid w:val="006D71C9"/>
    <w:rsid w:val="006D76B4"/>
    <w:rsid w:val="006E33D6"/>
    <w:rsid w:val="00701F8C"/>
    <w:rsid w:val="00707A68"/>
    <w:rsid w:val="00710BBD"/>
    <w:rsid w:val="00732A73"/>
    <w:rsid w:val="00740099"/>
    <w:rsid w:val="0077004E"/>
    <w:rsid w:val="0077487A"/>
    <w:rsid w:val="00782A48"/>
    <w:rsid w:val="007922AE"/>
    <w:rsid w:val="00795ADC"/>
    <w:rsid w:val="007A701B"/>
    <w:rsid w:val="007B6122"/>
    <w:rsid w:val="007C4004"/>
    <w:rsid w:val="007D2115"/>
    <w:rsid w:val="007E6960"/>
    <w:rsid w:val="007F488D"/>
    <w:rsid w:val="008068FD"/>
    <w:rsid w:val="00806CB0"/>
    <w:rsid w:val="00813279"/>
    <w:rsid w:val="00825C5D"/>
    <w:rsid w:val="00851405"/>
    <w:rsid w:val="00852AEC"/>
    <w:rsid w:val="008665D0"/>
    <w:rsid w:val="0088416A"/>
    <w:rsid w:val="00893472"/>
    <w:rsid w:val="008C3110"/>
    <w:rsid w:val="008F7869"/>
    <w:rsid w:val="0090421E"/>
    <w:rsid w:val="009217EA"/>
    <w:rsid w:val="00940B6D"/>
    <w:rsid w:val="009677AB"/>
    <w:rsid w:val="009822A1"/>
    <w:rsid w:val="00987BE9"/>
    <w:rsid w:val="009951B5"/>
    <w:rsid w:val="009A4FE2"/>
    <w:rsid w:val="009B71A0"/>
    <w:rsid w:val="009C20C0"/>
    <w:rsid w:val="009F4C94"/>
    <w:rsid w:val="009F78E1"/>
    <w:rsid w:val="00A060FC"/>
    <w:rsid w:val="00A23DDF"/>
    <w:rsid w:val="00A27B81"/>
    <w:rsid w:val="00A43A35"/>
    <w:rsid w:val="00A569C0"/>
    <w:rsid w:val="00A60FFC"/>
    <w:rsid w:val="00A73FF3"/>
    <w:rsid w:val="00AC10C6"/>
    <w:rsid w:val="00AE3BBB"/>
    <w:rsid w:val="00AE42F5"/>
    <w:rsid w:val="00AF7A34"/>
    <w:rsid w:val="00B0640E"/>
    <w:rsid w:val="00B06AED"/>
    <w:rsid w:val="00B06CAF"/>
    <w:rsid w:val="00B31A59"/>
    <w:rsid w:val="00B322E8"/>
    <w:rsid w:val="00B53BBC"/>
    <w:rsid w:val="00B921AE"/>
    <w:rsid w:val="00B96809"/>
    <w:rsid w:val="00B97172"/>
    <w:rsid w:val="00BA0B2D"/>
    <w:rsid w:val="00BA2CC5"/>
    <w:rsid w:val="00BB73F0"/>
    <w:rsid w:val="00BD4AF9"/>
    <w:rsid w:val="00BE5F91"/>
    <w:rsid w:val="00BF359F"/>
    <w:rsid w:val="00BF53F6"/>
    <w:rsid w:val="00C01758"/>
    <w:rsid w:val="00C07612"/>
    <w:rsid w:val="00C27819"/>
    <w:rsid w:val="00C3011D"/>
    <w:rsid w:val="00C46066"/>
    <w:rsid w:val="00C50BCB"/>
    <w:rsid w:val="00C532B9"/>
    <w:rsid w:val="00C5701F"/>
    <w:rsid w:val="00C5744A"/>
    <w:rsid w:val="00CA17BB"/>
    <w:rsid w:val="00CB5E26"/>
    <w:rsid w:val="00CC4364"/>
    <w:rsid w:val="00CD2CC6"/>
    <w:rsid w:val="00CD4C11"/>
    <w:rsid w:val="00CD4F07"/>
    <w:rsid w:val="00CD65B3"/>
    <w:rsid w:val="00CE5EF4"/>
    <w:rsid w:val="00CF094A"/>
    <w:rsid w:val="00CF632E"/>
    <w:rsid w:val="00D03F5B"/>
    <w:rsid w:val="00D053B7"/>
    <w:rsid w:val="00D124C0"/>
    <w:rsid w:val="00D2354F"/>
    <w:rsid w:val="00D23B66"/>
    <w:rsid w:val="00D41300"/>
    <w:rsid w:val="00D50DBB"/>
    <w:rsid w:val="00D63608"/>
    <w:rsid w:val="00D818F6"/>
    <w:rsid w:val="00DA7D76"/>
    <w:rsid w:val="00DC6C25"/>
    <w:rsid w:val="00DC7C2E"/>
    <w:rsid w:val="00DD2171"/>
    <w:rsid w:val="00DD54C7"/>
    <w:rsid w:val="00DD5838"/>
    <w:rsid w:val="00DF5697"/>
    <w:rsid w:val="00E04630"/>
    <w:rsid w:val="00E14D3D"/>
    <w:rsid w:val="00E178F9"/>
    <w:rsid w:val="00E35EF6"/>
    <w:rsid w:val="00E40A9B"/>
    <w:rsid w:val="00E47578"/>
    <w:rsid w:val="00E535A7"/>
    <w:rsid w:val="00E55C66"/>
    <w:rsid w:val="00E62776"/>
    <w:rsid w:val="00E7331A"/>
    <w:rsid w:val="00E769F7"/>
    <w:rsid w:val="00E77B7A"/>
    <w:rsid w:val="00E87207"/>
    <w:rsid w:val="00E93BB9"/>
    <w:rsid w:val="00EB26B4"/>
    <w:rsid w:val="00EC5CE9"/>
    <w:rsid w:val="00EC5DD3"/>
    <w:rsid w:val="00ED33BE"/>
    <w:rsid w:val="00ED3764"/>
    <w:rsid w:val="00EE495B"/>
    <w:rsid w:val="00F035B7"/>
    <w:rsid w:val="00F16DEC"/>
    <w:rsid w:val="00F24BC0"/>
    <w:rsid w:val="00F261F3"/>
    <w:rsid w:val="00F44D19"/>
    <w:rsid w:val="00F63EB3"/>
    <w:rsid w:val="00F65872"/>
    <w:rsid w:val="00F76A9B"/>
    <w:rsid w:val="00F92B67"/>
    <w:rsid w:val="00F93C49"/>
    <w:rsid w:val="00F95702"/>
    <w:rsid w:val="00FA4A90"/>
    <w:rsid w:val="00FC227B"/>
    <w:rsid w:val="00FC26F6"/>
    <w:rsid w:val="00FC28D7"/>
    <w:rsid w:val="00FC3C07"/>
    <w:rsid w:val="00FD5413"/>
    <w:rsid w:val="00FD7B20"/>
    <w:rsid w:val="00FE1B3B"/>
    <w:rsid w:val="00FE482F"/>
    <w:rsid w:val="00FE79A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2589A9"/>
  <w15:docId w15:val="{EF2CCE41-411C-8B49-8E8B-E65166AB6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57C7"/>
    <w:rPr>
      <w:rFonts w:eastAsia="Arial Unicode MS" w:cs="Times New Roman"/>
      <w:color w:val="00000A"/>
      <w:sz w:val="24"/>
      <w:szCs w:val="24"/>
      <w:lang w:val="en-US" w:eastAsia="en-US"/>
    </w:rPr>
  </w:style>
  <w:style w:type="paragraph" w:styleId="Ttulo1">
    <w:name w:val="heading 1"/>
    <w:next w:val="Standard"/>
    <w:qFormat/>
    <w:rsid w:val="001D6228"/>
    <w:pPr>
      <w:keepNext/>
      <w:widowControl w:val="0"/>
      <w:outlineLvl w:val="0"/>
    </w:pPr>
    <w:rPr>
      <w:sz w:val="28"/>
    </w:rPr>
  </w:style>
  <w:style w:type="paragraph" w:styleId="Ttulo2">
    <w:name w:val="heading 2"/>
    <w:next w:val="Standard"/>
    <w:qFormat/>
    <w:rsid w:val="001D6228"/>
    <w:pPr>
      <w:keepNext/>
      <w:widowControl w:val="0"/>
      <w:outlineLvl w:val="1"/>
    </w:pPr>
    <w:rPr>
      <w:sz w:val="36"/>
    </w:rPr>
  </w:style>
  <w:style w:type="paragraph" w:styleId="Ttulo3">
    <w:name w:val="heading 3"/>
    <w:basedOn w:val="Ttulo10"/>
    <w:next w:val="Textbody"/>
    <w:qFormat/>
    <w:rsid w:val="001D6228"/>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rsid w:val="001D6228"/>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sid w:val="001D6228"/>
    <w:rPr>
      <w:rFonts w:ascii="Symbol" w:hAnsi="Symbol" w:cs="Symbol"/>
    </w:rPr>
  </w:style>
  <w:style w:type="character" w:customStyle="1" w:styleId="WW8Num1z1">
    <w:name w:val="WW8Num1z1"/>
    <w:qFormat/>
    <w:rsid w:val="001D6228"/>
    <w:rPr>
      <w:rFonts w:ascii="Courier New" w:hAnsi="Courier New" w:cs="Courier New"/>
    </w:rPr>
  </w:style>
  <w:style w:type="character" w:customStyle="1" w:styleId="WW8Num1z2">
    <w:name w:val="WW8Num1z2"/>
    <w:qFormat/>
    <w:rsid w:val="001D6228"/>
    <w:rPr>
      <w:rFonts w:ascii="Wingdings" w:hAnsi="Wingdings" w:cs="Wingdings"/>
    </w:rPr>
  </w:style>
  <w:style w:type="character" w:customStyle="1" w:styleId="WW8Num1z3">
    <w:name w:val="WW8Num1z3"/>
    <w:qFormat/>
    <w:rsid w:val="001D6228"/>
  </w:style>
  <w:style w:type="character" w:customStyle="1" w:styleId="WW8Num1z4">
    <w:name w:val="WW8Num1z4"/>
    <w:qFormat/>
    <w:rsid w:val="001D6228"/>
  </w:style>
  <w:style w:type="character" w:customStyle="1" w:styleId="WW8Num1z5">
    <w:name w:val="WW8Num1z5"/>
    <w:qFormat/>
    <w:rsid w:val="001D6228"/>
  </w:style>
  <w:style w:type="character" w:customStyle="1" w:styleId="WW8Num1z6">
    <w:name w:val="WW8Num1z6"/>
    <w:qFormat/>
    <w:rsid w:val="001D6228"/>
  </w:style>
  <w:style w:type="character" w:customStyle="1" w:styleId="WW8Num1z7">
    <w:name w:val="WW8Num1z7"/>
    <w:qFormat/>
    <w:rsid w:val="001D6228"/>
  </w:style>
  <w:style w:type="character" w:customStyle="1" w:styleId="WW8Num1z8">
    <w:name w:val="WW8Num1z8"/>
    <w:qFormat/>
    <w:rsid w:val="001D6228"/>
  </w:style>
  <w:style w:type="character" w:customStyle="1" w:styleId="WW8Num2z0">
    <w:name w:val="WW8Num2z0"/>
    <w:qFormat/>
    <w:rsid w:val="001D6228"/>
    <w:rPr>
      <w:rFonts w:ascii="Symbol" w:hAnsi="Symbol" w:cs="Symbol"/>
    </w:rPr>
  </w:style>
  <w:style w:type="character" w:customStyle="1" w:styleId="WW8Num3z0">
    <w:name w:val="WW8Num3z0"/>
    <w:qFormat/>
    <w:rsid w:val="001D6228"/>
    <w:rPr>
      <w:rFonts w:ascii="Symbol" w:hAnsi="Symbol" w:cs="Symbol"/>
    </w:rPr>
  </w:style>
  <w:style w:type="character" w:customStyle="1" w:styleId="WW8Num3z1">
    <w:name w:val="WW8Num3z1"/>
    <w:qFormat/>
    <w:rsid w:val="001D6228"/>
    <w:rPr>
      <w:rFonts w:ascii="Courier New" w:hAnsi="Courier New" w:cs="Courier New"/>
    </w:rPr>
  </w:style>
  <w:style w:type="character" w:customStyle="1" w:styleId="WW8Num4z0">
    <w:name w:val="WW8Num4z0"/>
    <w:qFormat/>
    <w:rsid w:val="001D6228"/>
    <w:rPr>
      <w:rFonts w:ascii="Symbol" w:hAnsi="Symbol" w:cs="Symbol"/>
    </w:rPr>
  </w:style>
  <w:style w:type="character" w:customStyle="1" w:styleId="WW8Num4z1">
    <w:name w:val="WW8Num4z1"/>
    <w:qFormat/>
    <w:rsid w:val="001D6228"/>
    <w:rPr>
      <w:rFonts w:cs="Times New Roman"/>
    </w:rPr>
  </w:style>
  <w:style w:type="character" w:customStyle="1" w:styleId="WW8Num4z2">
    <w:name w:val="WW8Num4z2"/>
    <w:qFormat/>
    <w:rsid w:val="001D6228"/>
    <w:rPr>
      <w:rFonts w:ascii="Wingdings" w:hAnsi="Wingdings" w:cs="Wingdings"/>
    </w:rPr>
  </w:style>
  <w:style w:type="character" w:customStyle="1" w:styleId="WW8Num4z3">
    <w:name w:val="WW8Num4z3"/>
    <w:qFormat/>
    <w:rsid w:val="001D6228"/>
    <w:rPr>
      <w:rFonts w:ascii="Symbol" w:hAnsi="Symbol" w:cs="Symbol"/>
    </w:rPr>
  </w:style>
  <w:style w:type="character" w:customStyle="1" w:styleId="WW8Num5z0">
    <w:name w:val="WW8Num5z0"/>
    <w:qFormat/>
    <w:rsid w:val="001D6228"/>
    <w:rPr>
      <w:rFonts w:ascii="Symbol" w:hAnsi="Symbol" w:cs="Symbol"/>
      <w:sz w:val="28"/>
      <w:szCs w:val="28"/>
    </w:rPr>
  </w:style>
  <w:style w:type="character" w:customStyle="1" w:styleId="WW8Num5z1">
    <w:name w:val="WW8Num5z1"/>
    <w:qFormat/>
    <w:rsid w:val="001D6228"/>
    <w:rPr>
      <w:rFonts w:ascii="Courier New" w:hAnsi="Courier New" w:cs="Courier New"/>
    </w:rPr>
  </w:style>
  <w:style w:type="character" w:customStyle="1" w:styleId="WW8Num5z2">
    <w:name w:val="WW8Num5z2"/>
    <w:qFormat/>
    <w:rsid w:val="001D6228"/>
    <w:rPr>
      <w:rFonts w:ascii="Wingdings" w:hAnsi="Wingdings" w:cs="Wingdings"/>
    </w:rPr>
  </w:style>
  <w:style w:type="character" w:customStyle="1" w:styleId="WW8Num5z3">
    <w:name w:val="WW8Num5z3"/>
    <w:qFormat/>
    <w:rsid w:val="001D6228"/>
    <w:rPr>
      <w:rFonts w:ascii="Symbol" w:hAnsi="Symbol" w:cs="Symbol"/>
    </w:rPr>
  </w:style>
  <w:style w:type="character" w:customStyle="1" w:styleId="WW8Num6z0">
    <w:name w:val="WW8Num6z0"/>
    <w:qFormat/>
    <w:rsid w:val="001D6228"/>
    <w:rPr>
      <w:rFonts w:ascii="Symbol" w:hAnsi="Symbol" w:cs="Symbol"/>
    </w:rPr>
  </w:style>
  <w:style w:type="character" w:customStyle="1" w:styleId="WW8Num6z1">
    <w:name w:val="WW8Num6z1"/>
    <w:qFormat/>
    <w:rsid w:val="001D6228"/>
    <w:rPr>
      <w:rFonts w:ascii="Courier New" w:hAnsi="Courier New" w:cs="Courier New"/>
    </w:rPr>
  </w:style>
  <w:style w:type="character" w:customStyle="1" w:styleId="WW8Num6z2">
    <w:name w:val="WW8Num6z2"/>
    <w:qFormat/>
    <w:rsid w:val="001D6228"/>
    <w:rPr>
      <w:rFonts w:ascii="Wingdings" w:hAnsi="Wingdings" w:cs="Wingdings"/>
    </w:rPr>
  </w:style>
  <w:style w:type="character" w:customStyle="1" w:styleId="WW8Num6z3">
    <w:name w:val="WW8Num6z3"/>
    <w:qFormat/>
    <w:rsid w:val="001D6228"/>
    <w:rPr>
      <w:rFonts w:ascii="Symbol" w:hAnsi="Symbol" w:cs="Symbol"/>
    </w:rPr>
  </w:style>
  <w:style w:type="character" w:customStyle="1" w:styleId="Fuentedeprrafopredeter2">
    <w:name w:val="Fuente de párrafo predeter.2"/>
    <w:qFormat/>
    <w:rsid w:val="001D6228"/>
  </w:style>
  <w:style w:type="character" w:customStyle="1" w:styleId="Fuentedeprrafopredeter1">
    <w:name w:val="Fuente de párrafo predeter.1"/>
    <w:qFormat/>
    <w:rsid w:val="001D6228"/>
  </w:style>
  <w:style w:type="character" w:customStyle="1" w:styleId="WW8Num2z1">
    <w:name w:val="WW8Num2z1"/>
    <w:qFormat/>
    <w:rsid w:val="001D6228"/>
    <w:rPr>
      <w:rFonts w:ascii="Courier New" w:hAnsi="Courier New" w:cs="Courier New"/>
    </w:rPr>
  </w:style>
  <w:style w:type="character" w:customStyle="1" w:styleId="WW8Num2z2">
    <w:name w:val="WW8Num2z2"/>
    <w:qFormat/>
    <w:rsid w:val="001D6228"/>
    <w:rPr>
      <w:rFonts w:ascii="Wingdings" w:hAnsi="Wingdings" w:cs="Wingdings"/>
    </w:rPr>
  </w:style>
  <w:style w:type="character" w:customStyle="1" w:styleId="WW8Num3z2">
    <w:name w:val="WW8Num3z2"/>
    <w:qFormat/>
    <w:rsid w:val="001D6228"/>
    <w:rPr>
      <w:rFonts w:ascii="Wingdings" w:hAnsi="Wingdings" w:cs="Wingdings"/>
    </w:rPr>
  </w:style>
  <w:style w:type="character" w:customStyle="1" w:styleId="WW8Num7z0">
    <w:name w:val="WW8Num7z0"/>
    <w:qFormat/>
    <w:rsid w:val="001D6228"/>
    <w:rPr>
      <w:rFonts w:ascii="Symbol" w:hAnsi="Symbol" w:cs="Symbol"/>
    </w:rPr>
  </w:style>
  <w:style w:type="character" w:customStyle="1" w:styleId="WW8Num7z1">
    <w:name w:val="WW8Num7z1"/>
    <w:qFormat/>
    <w:rsid w:val="001D6228"/>
    <w:rPr>
      <w:rFonts w:ascii="Courier New" w:hAnsi="Courier New" w:cs="Courier New"/>
    </w:rPr>
  </w:style>
  <w:style w:type="character" w:customStyle="1" w:styleId="WW8Num7z2">
    <w:name w:val="WW8Num7z2"/>
    <w:qFormat/>
    <w:rsid w:val="001D6228"/>
    <w:rPr>
      <w:rFonts w:ascii="Wingdings" w:hAnsi="Wingdings" w:cs="Wingdings"/>
    </w:rPr>
  </w:style>
  <w:style w:type="character" w:customStyle="1" w:styleId="WW8Num8z0">
    <w:name w:val="WW8Num8z0"/>
    <w:qFormat/>
    <w:rsid w:val="001D6228"/>
    <w:rPr>
      <w:rFonts w:ascii="Symbol" w:hAnsi="Symbol" w:cs="Symbol"/>
    </w:rPr>
  </w:style>
  <w:style w:type="character" w:customStyle="1" w:styleId="WW8Num8z1">
    <w:name w:val="WW8Num8z1"/>
    <w:qFormat/>
    <w:rsid w:val="001D6228"/>
    <w:rPr>
      <w:rFonts w:ascii="Courier New" w:hAnsi="Courier New" w:cs="Courier New"/>
    </w:rPr>
  </w:style>
  <w:style w:type="character" w:customStyle="1" w:styleId="WW8Num8z2">
    <w:name w:val="WW8Num8z2"/>
    <w:qFormat/>
    <w:rsid w:val="001D6228"/>
    <w:rPr>
      <w:rFonts w:ascii="Wingdings" w:hAnsi="Wingdings" w:cs="Wingdings"/>
    </w:rPr>
  </w:style>
  <w:style w:type="character" w:customStyle="1" w:styleId="WW8Num9z0">
    <w:name w:val="WW8Num9z0"/>
    <w:qFormat/>
    <w:rsid w:val="001D6228"/>
    <w:rPr>
      <w:rFonts w:ascii="Symbol" w:hAnsi="Symbol" w:cs="Symbol"/>
    </w:rPr>
  </w:style>
  <w:style w:type="character" w:customStyle="1" w:styleId="WW8Num9z1">
    <w:name w:val="WW8Num9z1"/>
    <w:qFormat/>
    <w:rsid w:val="001D6228"/>
    <w:rPr>
      <w:rFonts w:ascii="Courier New" w:hAnsi="Courier New" w:cs="Courier New"/>
    </w:rPr>
  </w:style>
  <w:style w:type="character" w:customStyle="1" w:styleId="WW8Num9z2">
    <w:name w:val="WW8Num9z2"/>
    <w:qFormat/>
    <w:rsid w:val="001D6228"/>
    <w:rPr>
      <w:rFonts w:ascii="Wingdings" w:hAnsi="Wingdings" w:cs="Wingdings"/>
    </w:rPr>
  </w:style>
  <w:style w:type="character" w:customStyle="1" w:styleId="WW8Num10z0">
    <w:name w:val="WW8Num10z0"/>
    <w:qFormat/>
    <w:rsid w:val="001D6228"/>
    <w:rPr>
      <w:rFonts w:ascii="Symbol" w:hAnsi="Symbol" w:cs="Symbol"/>
    </w:rPr>
  </w:style>
  <w:style w:type="character" w:customStyle="1" w:styleId="WW8Num10z1">
    <w:name w:val="WW8Num10z1"/>
    <w:qFormat/>
    <w:rsid w:val="001D6228"/>
    <w:rPr>
      <w:rFonts w:ascii="Courier New" w:hAnsi="Courier New" w:cs="Courier New"/>
    </w:rPr>
  </w:style>
  <w:style w:type="character" w:customStyle="1" w:styleId="WW8Num10z2">
    <w:name w:val="WW8Num10z2"/>
    <w:qFormat/>
    <w:rsid w:val="001D6228"/>
    <w:rPr>
      <w:rFonts w:ascii="Wingdings" w:hAnsi="Wingdings" w:cs="Wingdings"/>
    </w:rPr>
  </w:style>
  <w:style w:type="character" w:customStyle="1" w:styleId="WW8Num11z0">
    <w:name w:val="WW8Num11z0"/>
    <w:qFormat/>
    <w:rsid w:val="001D6228"/>
    <w:rPr>
      <w:rFonts w:ascii="Symbol" w:hAnsi="Symbol" w:cs="Symbol"/>
    </w:rPr>
  </w:style>
  <w:style w:type="character" w:customStyle="1" w:styleId="WW8Num11z1">
    <w:name w:val="WW8Num11z1"/>
    <w:qFormat/>
    <w:rsid w:val="001D6228"/>
    <w:rPr>
      <w:rFonts w:cs="Times New Roman"/>
    </w:rPr>
  </w:style>
  <w:style w:type="character" w:customStyle="1" w:styleId="WW8Num12z0">
    <w:name w:val="WW8Num12z0"/>
    <w:qFormat/>
    <w:rsid w:val="001D6228"/>
    <w:rPr>
      <w:rFonts w:cs="Times New Roman"/>
    </w:rPr>
  </w:style>
  <w:style w:type="character" w:customStyle="1" w:styleId="Heading1Char">
    <w:name w:val="Heading 1 Char"/>
    <w:qFormat/>
    <w:rsid w:val="001D6228"/>
    <w:rPr>
      <w:rFonts w:ascii="Cambria" w:hAnsi="Cambria" w:cs="Cambria"/>
      <w:b/>
      <w:kern w:val="2"/>
      <w:sz w:val="32"/>
    </w:rPr>
  </w:style>
  <w:style w:type="character" w:customStyle="1" w:styleId="Heading2Char">
    <w:name w:val="Heading 2 Char"/>
    <w:qFormat/>
    <w:rsid w:val="001D6228"/>
    <w:rPr>
      <w:rFonts w:ascii="Cambria" w:hAnsi="Cambria" w:cs="Cambria"/>
      <w:b/>
      <w:i/>
      <w:sz w:val="28"/>
    </w:rPr>
  </w:style>
  <w:style w:type="character" w:customStyle="1" w:styleId="Heading6Char">
    <w:name w:val="Heading 6 Char"/>
    <w:qFormat/>
    <w:rsid w:val="001D6228"/>
    <w:rPr>
      <w:rFonts w:ascii="Calibri" w:hAnsi="Calibri" w:cs="Calibri"/>
      <w:b/>
      <w:sz w:val="22"/>
    </w:rPr>
  </w:style>
  <w:style w:type="character" w:customStyle="1" w:styleId="BodyTextChar">
    <w:name w:val="Body Text Char"/>
    <w:qFormat/>
    <w:rsid w:val="001D6228"/>
    <w:rPr>
      <w:rFonts w:ascii="Arial" w:hAnsi="Arial" w:cs="Arial"/>
      <w:sz w:val="24"/>
    </w:rPr>
  </w:style>
  <w:style w:type="character" w:customStyle="1" w:styleId="HeaderChar">
    <w:name w:val="Header Char"/>
    <w:qFormat/>
    <w:rsid w:val="001D6228"/>
    <w:rPr>
      <w:rFonts w:ascii="Arial" w:hAnsi="Arial" w:cs="Arial"/>
      <w:sz w:val="24"/>
    </w:rPr>
  </w:style>
  <w:style w:type="character" w:customStyle="1" w:styleId="FooterChar">
    <w:name w:val="Footer Char"/>
    <w:qFormat/>
    <w:rsid w:val="001D6228"/>
    <w:rPr>
      <w:rFonts w:ascii="Arial" w:hAnsi="Arial" w:cs="Arial"/>
      <w:sz w:val="24"/>
    </w:rPr>
  </w:style>
  <w:style w:type="character" w:customStyle="1" w:styleId="DocumentMapChar">
    <w:name w:val="Document Map Char"/>
    <w:qFormat/>
    <w:rsid w:val="001D6228"/>
    <w:rPr>
      <w:rFonts w:ascii="Times New Roman" w:hAnsi="Times New Roman" w:cs="Times New Roman"/>
      <w:sz w:val="2"/>
    </w:rPr>
  </w:style>
  <w:style w:type="character" w:styleId="Nmerodepgina">
    <w:name w:val="page number"/>
    <w:qFormat/>
    <w:rsid w:val="001D6228"/>
  </w:style>
  <w:style w:type="character" w:customStyle="1" w:styleId="Internetlink">
    <w:name w:val="Internet link"/>
    <w:qFormat/>
    <w:rsid w:val="001D6228"/>
    <w:rPr>
      <w:color w:val="0000FF"/>
      <w:u w:val="single"/>
    </w:rPr>
  </w:style>
  <w:style w:type="character" w:customStyle="1" w:styleId="VisitedInternetLink">
    <w:name w:val="Visited Internet Link"/>
    <w:qFormat/>
    <w:rsid w:val="001D6228"/>
    <w:rPr>
      <w:color w:val="800080"/>
      <w:u w:val="single"/>
    </w:rPr>
  </w:style>
  <w:style w:type="character" w:customStyle="1" w:styleId="BodyText3Char">
    <w:name w:val="Body Text 3 Char"/>
    <w:qFormat/>
    <w:rsid w:val="001D6228"/>
    <w:rPr>
      <w:rFonts w:ascii="Arial" w:hAnsi="Arial" w:cs="Arial"/>
      <w:sz w:val="16"/>
    </w:rPr>
  </w:style>
  <w:style w:type="character" w:customStyle="1" w:styleId="BalloonTextChar">
    <w:name w:val="Balloon Text Char"/>
    <w:qFormat/>
    <w:rsid w:val="001D6228"/>
    <w:rPr>
      <w:rFonts w:ascii="Times New Roman" w:hAnsi="Times New Roman" w:cs="Times New Roman"/>
      <w:sz w:val="2"/>
    </w:rPr>
  </w:style>
  <w:style w:type="character" w:customStyle="1" w:styleId="BodyTextIndentChar">
    <w:name w:val="Body Text Indent Char"/>
    <w:qFormat/>
    <w:rsid w:val="001D6228"/>
    <w:rPr>
      <w:rFonts w:ascii="Arial" w:hAnsi="Arial" w:cs="Arial"/>
      <w:sz w:val="24"/>
    </w:rPr>
  </w:style>
  <w:style w:type="character" w:customStyle="1" w:styleId="BodyText2Char">
    <w:name w:val="Body Text 2 Char"/>
    <w:qFormat/>
    <w:rsid w:val="001D6228"/>
    <w:rPr>
      <w:rFonts w:ascii="Arial" w:hAnsi="Arial" w:cs="Arial"/>
      <w:sz w:val="24"/>
    </w:rPr>
  </w:style>
  <w:style w:type="character" w:customStyle="1" w:styleId="COMUNICENTRADILLACar">
    <w:name w:val="COMUNIC. ENTRADILLA Car"/>
    <w:qFormat/>
    <w:rsid w:val="001D6228"/>
    <w:rPr>
      <w:b/>
      <w:sz w:val="28"/>
      <w:lang w:val="es-ES"/>
    </w:rPr>
  </w:style>
  <w:style w:type="character" w:customStyle="1" w:styleId="COMUNICSUBTTULOCar">
    <w:name w:val="COMUNIC. SUBTÍTULO Car"/>
    <w:qFormat/>
    <w:rsid w:val="001D6228"/>
    <w:rPr>
      <w:b/>
      <w:sz w:val="28"/>
      <w:lang w:val="es-ES"/>
    </w:rPr>
  </w:style>
  <w:style w:type="character" w:customStyle="1" w:styleId="noticiatitulartexto">
    <w:name w:val="noticia_titular_texto"/>
    <w:qFormat/>
    <w:rsid w:val="001D6228"/>
  </w:style>
  <w:style w:type="character" w:customStyle="1" w:styleId="Vietas">
    <w:name w:val="Viñetas"/>
    <w:qFormat/>
    <w:rsid w:val="001D6228"/>
    <w:rPr>
      <w:rFonts w:ascii="OpenSymbol, 'Arial Unicode MS'" w:eastAsia="OpenSymbol, 'Arial Unicode MS'" w:hAnsi="OpenSymbol, 'Arial Unicode MS'" w:cs="OpenSymbol, 'Arial Unicode MS'"/>
    </w:rPr>
  </w:style>
  <w:style w:type="character" w:customStyle="1" w:styleId="EncabezadoCar">
    <w:name w:val="Encabezado Car"/>
    <w:qFormat/>
    <w:rsid w:val="001D6228"/>
    <w:rPr>
      <w:rFonts w:ascii="Arial" w:hAnsi="Arial" w:cs="Arial"/>
      <w:sz w:val="24"/>
      <w:szCs w:val="24"/>
    </w:rPr>
  </w:style>
  <w:style w:type="character" w:customStyle="1" w:styleId="TextodegloboCar">
    <w:name w:val="Texto de globo Car"/>
    <w:qFormat/>
    <w:rsid w:val="001D6228"/>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sid w:val="001D6228"/>
    <w:rPr>
      <w:rFonts w:cs="Symbol"/>
    </w:rPr>
  </w:style>
  <w:style w:type="character" w:customStyle="1" w:styleId="ListLabel2">
    <w:name w:val="ListLabel 2"/>
    <w:qFormat/>
    <w:rsid w:val="001D6228"/>
    <w:rPr>
      <w:rFonts w:cs="Courier New"/>
    </w:rPr>
  </w:style>
  <w:style w:type="character" w:customStyle="1" w:styleId="ListLabel3">
    <w:name w:val="ListLabel 3"/>
    <w:qFormat/>
    <w:rsid w:val="001D6228"/>
    <w:rPr>
      <w:rFonts w:cs="Wingdings"/>
    </w:rPr>
  </w:style>
  <w:style w:type="character" w:customStyle="1" w:styleId="ListLabel4">
    <w:name w:val="ListLabel 4"/>
    <w:qFormat/>
    <w:rsid w:val="001D6228"/>
    <w:rPr>
      <w:rFonts w:cs="Symbol"/>
    </w:rPr>
  </w:style>
  <w:style w:type="character" w:customStyle="1" w:styleId="ListLabel5">
    <w:name w:val="ListLabel 5"/>
    <w:qFormat/>
    <w:rsid w:val="001D6228"/>
    <w:rPr>
      <w:rFonts w:cs="Courier New"/>
    </w:rPr>
  </w:style>
  <w:style w:type="character" w:customStyle="1" w:styleId="ListLabel6">
    <w:name w:val="ListLabel 6"/>
    <w:qFormat/>
    <w:rsid w:val="001D6228"/>
    <w:rPr>
      <w:rFonts w:cs="Courier New"/>
    </w:rPr>
  </w:style>
  <w:style w:type="character" w:customStyle="1" w:styleId="ListLabel7">
    <w:name w:val="ListLabel 7"/>
    <w:qFormat/>
    <w:rsid w:val="001D6228"/>
    <w:rPr>
      <w:rFonts w:cs="Courier New"/>
    </w:rPr>
  </w:style>
  <w:style w:type="paragraph" w:customStyle="1" w:styleId="Ttulo10">
    <w:name w:val="Título1"/>
    <w:basedOn w:val="Standard"/>
    <w:next w:val="Textbody"/>
    <w:qFormat/>
    <w:rsid w:val="001D6228"/>
    <w:pPr>
      <w:keepNext/>
      <w:spacing w:before="240" w:after="120"/>
    </w:pPr>
    <w:rPr>
      <w:rFonts w:eastAsia="Microsoft YaHei" w:cs="Mangal"/>
      <w:sz w:val="28"/>
      <w:szCs w:val="28"/>
    </w:rPr>
  </w:style>
  <w:style w:type="paragraph" w:styleId="Textoindependiente">
    <w:name w:val="Body Text"/>
    <w:basedOn w:val="Normal"/>
    <w:rsid w:val="001D6228"/>
    <w:pPr>
      <w:spacing w:after="140" w:line="276" w:lineRule="auto"/>
    </w:pPr>
  </w:style>
  <w:style w:type="paragraph" w:styleId="Lista">
    <w:name w:val="List"/>
    <w:basedOn w:val="Textbody"/>
    <w:rsid w:val="001D6228"/>
    <w:rPr>
      <w:rFonts w:cs="Mangal"/>
    </w:rPr>
  </w:style>
  <w:style w:type="paragraph" w:styleId="Descripcin">
    <w:name w:val="caption"/>
    <w:basedOn w:val="Standard"/>
    <w:qFormat/>
    <w:rsid w:val="001D6228"/>
    <w:pPr>
      <w:suppressLineNumbers/>
      <w:spacing w:before="120" w:after="120"/>
    </w:pPr>
    <w:rPr>
      <w:rFonts w:cs="Mangal"/>
      <w:i/>
      <w:iCs/>
    </w:rPr>
  </w:style>
  <w:style w:type="paragraph" w:customStyle="1" w:styleId="ndice">
    <w:name w:val="Índice"/>
    <w:basedOn w:val="Standard"/>
    <w:qFormat/>
    <w:rsid w:val="001D6228"/>
    <w:pPr>
      <w:suppressLineNumbers/>
    </w:pPr>
    <w:rPr>
      <w:rFonts w:cs="Mangal"/>
    </w:rPr>
  </w:style>
  <w:style w:type="paragraph" w:customStyle="1" w:styleId="Standard">
    <w:name w:val="Standard"/>
    <w:qFormat/>
    <w:rsid w:val="001D6228"/>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sid w:val="001D6228"/>
    <w:rPr>
      <w:b/>
      <w:sz w:val="36"/>
    </w:rPr>
  </w:style>
  <w:style w:type="paragraph" w:customStyle="1" w:styleId="Encabezado3">
    <w:name w:val="Encabezado3"/>
    <w:basedOn w:val="Standard"/>
    <w:next w:val="Textbody"/>
    <w:qFormat/>
    <w:rsid w:val="001D6228"/>
    <w:pPr>
      <w:keepNext/>
      <w:spacing w:before="240" w:after="120"/>
    </w:pPr>
    <w:rPr>
      <w:rFonts w:eastAsia="Microsoft YaHei" w:cs="Mangal"/>
      <w:sz w:val="28"/>
      <w:szCs w:val="28"/>
    </w:rPr>
  </w:style>
  <w:style w:type="paragraph" w:customStyle="1" w:styleId="Encabezado2">
    <w:name w:val="Encabezado2"/>
    <w:basedOn w:val="Standard"/>
    <w:next w:val="Textbody"/>
    <w:qFormat/>
    <w:rsid w:val="001D6228"/>
    <w:pPr>
      <w:keepNext/>
      <w:spacing w:before="240" w:after="120"/>
    </w:pPr>
    <w:rPr>
      <w:rFonts w:eastAsia="Microsoft YaHei" w:cs="Mangal"/>
      <w:sz w:val="28"/>
      <w:szCs w:val="28"/>
    </w:rPr>
  </w:style>
  <w:style w:type="paragraph" w:customStyle="1" w:styleId="Encabezado1">
    <w:name w:val="Encabezado1"/>
    <w:basedOn w:val="Standard"/>
    <w:next w:val="Textbody"/>
    <w:qFormat/>
    <w:rsid w:val="001D6228"/>
    <w:pPr>
      <w:keepNext/>
      <w:spacing w:before="240" w:after="120"/>
    </w:pPr>
    <w:rPr>
      <w:rFonts w:eastAsia="Microsoft YaHei" w:cs="Mangal"/>
      <w:sz w:val="28"/>
      <w:szCs w:val="28"/>
    </w:rPr>
  </w:style>
  <w:style w:type="paragraph" w:customStyle="1" w:styleId="Descripcin1">
    <w:name w:val="Descripción1"/>
    <w:basedOn w:val="Standard"/>
    <w:next w:val="Standard"/>
    <w:qFormat/>
    <w:rsid w:val="001D6228"/>
    <w:rPr>
      <w:b/>
    </w:rPr>
  </w:style>
  <w:style w:type="paragraph" w:customStyle="1" w:styleId="COMUNICENTRADILLA">
    <w:name w:val="COMUNIC. ENTRADILLA"/>
    <w:basedOn w:val="Ttulo1"/>
    <w:qFormat/>
    <w:rsid w:val="001D6228"/>
    <w:pPr>
      <w:spacing w:before="120" w:after="240"/>
      <w:ind w:right="-142"/>
    </w:pPr>
    <w:rPr>
      <w:rFonts w:cs="Times New Roman"/>
      <w:b/>
      <w:szCs w:val="28"/>
    </w:rPr>
  </w:style>
  <w:style w:type="paragraph" w:customStyle="1" w:styleId="COMUNICTITULO">
    <w:name w:val="COMUNIC. TITULO"/>
    <w:basedOn w:val="Textbody"/>
    <w:qFormat/>
    <w:rsid w:val="001D6228"/>
    <w:pPr>
      <w:spacing w:before="240" w:after="240"/>
    </w:pPr>
    <w:rPr>
      <w:rFonts w:ascii="Times New Roman" w:hAnsi="Times New Roman" w:cs="Times New Roman"/>
      <w:szCs w:val="36"/>
    </w:rPr>
  </w:style>
  <w:style w:type="paragraph" w:customStyle="1" w:styleId="COMUNICTEXTO">
    <w:name w:val="COMUNIC. TEXTO"/>
    <w:basedOn w:val="Standard"/>
    <w:qFormat/>
    <w:rsid w:val="001D6228"/>
    <w:pPr>
      <w:jc w:val="both"/>
    </w:pPr>
    <w:rPr>
      <w:rFonts w:ascii="Times New Roman" w:hAnsi="Times New Roman" w:cs="Times New Roman"/>
      <w:b/>
      <w:color w:val="000000"/>
      <w:sz w:val="48"/>
      <w:szCs w:val="48"/>
    </w:rPr>
  </w:style>
  <w:style w:type="paragraph" w:styleId="Encabezado">
    <w:name w:val="header"/>
    <w:basedOn w:val="Standard"/>
    <w:rsid w:val="001D6228"/>
    <w:pPr>
      <w:tabs>
        <w:tab w:val="center" w:pos="4252"/>
        <w:tab w:val="right" w:pos="8504"/>
      </w:tabs>
    </w:pPr>
  </w:style>
  <w:style w:type="paragraph" w:styleId="Piedepgina">
    <w:name w:val="footer"/>
    <w:basedOn w:val="Standard"/>
    <w:link w:val="PiedepginaCar"/>
    <w:rsid w:val="001D6228"/>
    <w:pPr>
      <w:tabs>
        <w:tab w:val="center" w:pos="4252"/>
        <w:tab w:val="right" w:pos="8504"/>
      </w:tabs>
    </w:pPr>
  </w:style>
  <w:style w:type="paragraph" w:styleId="Mapadeldocumento">
    <w:name w:val="Document Map"/>
    <w:basedOn w:val="Standard"/>
    <w:qFormat/>
    <w:rsid w:val="001D6228"/>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sid w:val="001D6228"/>
    <w:rPr>
      <w:b w:val="0"/>
    </w:rPr>
  </w:style>
  <w:style w:type="paragraph" w:customStyle="1" w:styleId="COMUNICSUBTTULO">
    <w:name w:val="COMUNIC. SUBTÍTULO"/>
    <w:basedOn w:val="COMUNICENTRADILLA"/>
    <w:next w:val="COMUNICTEXTO"/>
    <w:qFormat/>
    <w:rsid w:val="001D6228"/>
    <w:pPr>
      <w:tabs>
        <w:tab w:val="left" w:pos="1440"/>
      </w:tabs>
      <w:spacing w:after="480"/>
    </w:pPr>
  </w:style>
  <w:style w:type="paragraph" w:styleId="Textoindependiente3">
    <w:name w:val="Body Text 3"/>
    <w:basedOn w:val="Standard"/>
    <w:qFormat/>
    <w:rsid w:val="001D6228"/>
    <w:pPr>
      <w:spacing w:after="120"/>
    </w:pPr>
    <w:rPr>
      <w:sz w:val="16"/>
      <w:szCs w:val="16"/>
    </w:rPr>
  </w:style>
  <w:style w:type="paragraph" w:styleId="Textodeglobo">
    <w:name w:val="Balloon Text"/>
    <w:basedOn w:val="Standard"/>
    <w:qFormat/>
    <w:rsid w:val="001D6228"/>
    <w:rPr>
      <w:rFonts w:ascii="Tahoma" w:hAnsi="Tahoma" w:cs="Tahoma"/>
      <w:sz w:val="16"/>
      <w:szCs w:val="16"/>
    </w:rPr>
  </w:style>
  <w:style w:type="paragraph" w:customStyle="1" w:styleId="Textbodyindent">
    <w:name w:val="Text body indent"/>
    <w:basedOn w:val="Standard"/>
    <w:qFormat/>
    <w:rsid w:val="001D6228"/>
    <w:pPr>
      <w:spacing w:after="120"/>
      <w:ind w:left="283"/>
    </w:pPr>
  </w:style>
  <w:style w:type="paragraph" w:styleId="Textoindependiente2">
    <w:name w:val="Body Text 2"/>
    <w:basedOn w:val="Standard"/>
    <w:qFormat/>
    <w:rsid w:val="001D6228"/>
    <w:pPr>
      <w:spacing w:after="120" w:line="480" w:lineRule="auto"/>
    </w:pPr>
  </w:style>
  <w:style w:type="paragraph" w:styleId="NormalWeb">
    <w:name w:val="Normal (Web)"/>
    <w:basedOn w:val="Standard"/>
    <w:uiPriority w:val="99"/>
    <w:qFormat/>
    <w:rsid w:val="001D6228"/>
    <w:pPr>
      <w:spacing w:before="100" w:after="100"/>
    </w:pPr>
    <w:rPr>
      <w:rFonts w:ascii="Times New Roman" w:hAnsi="Times New Roman" w:cs="Times New Roman"/>
    </w:rPr>
  </w:style>
  <w:style w:type="paragraph" w:customStyle="1" w:styleId="COMUNICANTETITULO">
    <w:name w:val="COMUNIC. ANTETITULO"/>
    <w:basedOn w:val="Ttulo1"/>
    <w:qFormat/>
    <w:rsid w:val="001D6228"/>
    <w:pPr>
      <w:spacing w:before="120" w:after="240"/>
      <w:ind w:right="-142"/>
    </w:pPr>
    <w:rPr>
      <w:b/>
      <w:szCs w:val="28"/>
    </w:rPr>
  </w:style>
  <w:style w:type="paragraph" w:customStyle="1" w:styleId="Pa9">
    <w:name w:val="Pa9"/>
    <w:basedOn w:val="Standard"/>
    <w:next w:val="Standard"/>
    <w:qFormat/>
    <w:rsid w:val="001D6228"/>
    <w:pPr>
      <w:spacing w:line="211" w:lineRule="atLeast"/>
    </w:pPr>
    <w:rPr>
      <w:rFonts w:ascii="Futura Book" w:hAnsi="Futura Book" w:cs="Futura Book"/>
    </w:rPr>
  </w:style>
  <w:style w:type="paragraph" w:customStyle="1" w:styleId="Contenidodelmarco">
    <w:name w:val="Contenido del marco"/>
    <w:basedOn w:val="Textbody"/>
    <w:qFormat/>
    <w:rsid w:val="001D6228"/>
  </w:style>
  <w:style w:type="paragraph" w:customStyle="1" w:styleId="Cita1">
    <w:name w:val="Cita1"/>
    <w:basedOn w:val="Standard"/>
    <w:qFormat/>
    <w:rsid w:val="001D6228"/>
    <w:pPr>
      <w:spacing w:after="283"/>
      <w:ind w:left="567" w:right="567"/>
    </w:pPr>
  </w:style>
  <w:style w:type="paragraph" w:styleId="Ttulo">
    <w:name w:val="Title"/>
    <w:basedOn w:val="Ttulo10"/>
    <w:next w:val="Textbody"/>
    <w:qFormat/>
    <w:rsid w:val="001D6228"/>
    <w:pPr>
      <w:jc w:val="center"/>
    </w:pPr>
    <w:rPr>
      <w:b/>
      <w:bCs/>
      <w:sz w:val="56"/>
      <w:szCs w:val="56"/>
    </w:rPr>
  </w:style>
  <w:style w:type="paragraph" w:styleId="Subttulo">
    <w:name w:val="Subtitle"/>
    <w:basedOn w:val="Ttulo10"/>
    <w:next w:val="Textbody"/>
    <w:qFormat/>
    <w:rsid w:val="001D6228"/>
    <w:pPr>
      <w:spacing w:before="60"/>
      <w:jc w:val="center"/>
    </w:pPr>
    <w:rPr>
      <w:sz w:val="36"/>
      <w:szCs w:val="36"/>
    </w:rPr>
  </w:style>
  <w:style w:type="paragraph" w:customStyle="1" w:styleId="western">
    <w:name w:val="western"/>
    <w:basedOn w:val="Standard"/>
    <w:qFormat/>
    <w:rsid w:val="001D6228"/>
    <w:pPr>
      <w:spacing w:before="100"/>
    </w:pPr>
    <w:rPr>
      <w:b/>
      <w:bCs/>
      <w:color w:val="000000"/>
      <w:sz w:val="36"/>
      <w:szCs w:val="36"/>
    </w:rPr>
  </w:style>
  <w:style w:type="paragraph" w:styleId="Prrafodelista">
    <w:name w:val="List Paragraph"/>
    <w:basedOn w:val="Normal"/>
    <w:qFormat/>
    <w:rsid w:val="00F0649B"/>
    <w:pPr>
      <w:ind w:left="720"/>
      <w:contextualSpacing/>
    </w:pPr>
  </w:style>
  <w:style w:type="paragraph" w:customStyle="1" w:styleId="DocumentMap">
    <w:name w:val="DocumentMap"/>
    <w:qFormat/>
    <w:rsid w:val="001D6228"/>
    <w:rPr>
      <w:rFonts w:eastAsia="Calibri" w:cs="Times New Roman"/>
    </w:rPr>
  </w:style>
  <w:style w:type="numbering" w:customStyle="1" w:styleId="WW8Num1">
    <w:name w:val="WW8Num1"/>
    <w:qFormat/>
    <w:rsid w:val="001D6228"/>
  </w:style>
  <w:style w:type="numbering" w:customStyle="1" w:styleId="WW8Num2">
    <w:name w:val="WW8Num2"/>
    <w:qFormat/>
    <w:rsid w:val="001D6228"/>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07B"/>
    <w:rPr>
      <w:color w:val="0563C1" w:themeColor="hyperlink"/>
      <w:u w:val="single"/>
    </w:rPr>
  </w:style>
  <w:style w:type="character" w:customStyle="1" w:styleId="Mencinsinresolver3">
    <w:name w:val="Mención sin resolver3"/>
    <w:basedOn w:val="Fuentedeprrafopredeter"/>
    <w:uiPriority w:val="99"/>
    <w:rsid w:val="0050707B"/>
    <w:rPr>
      <w:color w:val="605E5C"/>
      <w:shd w:val="clear" w:color="auto" w:fill="E1DFDD"/>
    </w:rPr>
  </w:style>
  <w:style w:type="character" w:customStyle="1" w:styleId="Mencinsinresolver4">
    <w:name w:val="Mención sin resolver4"/>
    <w:basedOn w:val="Fuentedeprrafopredeter"/>
    <w:uiPriority w:val="99"/>
    <w:rsid w:val="00251587"/>
    <w:rPr>
      <w:color w:val="605E5C"/>
      <w:shd w:val="clear" w:color="auto" w:fill="E1DFDD"/>
    </w:rPr>
  </w:style>
  <w:style w:type="character" w:customStyle="1" w:styleId="Mencinsinresolver5">
    <w:name w:val="Mención sin resolver5"/>
    <w:basedOn w:val="Fuentedeprrafopredeter"/>
    <w:uiPriority w:val="99"/>
    <w:rsid w:val="00391F6F"/>
    <w:rPr>
      <w:color w:val="605E5C"/>
      <w:shd w:val="clear" w:color="auto" w:fill="E1DFDD"/>
    </w:rPr>
  </w:style>
  <w:style w:type="character" w:customStyle="1" w:styleId="apple-converted-space">
    <w:name w:val="apple-converted-space"/>
    <w:basedOn w:val="Fuentedeprrafopredeter"/>
    <w:rsid w:val="00C50B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5711553">
      <w:bodyDiv w:val="1"/>
      <w:marLeft w:val="0"/>
      <w:marRight w:val="0"/>
      <w:marTop w:val="0"/>
      <w:marBottom w:val="0"/>
      <w:divBdr>
        <w:top w:val="none" w:sz="0" w:space="0" w:color="auto"/>
        <w:left w:val="none" w:sz="0" w:space="0" w:color="auto"/>
        <w:bottom w:val="none" w:sz="0" w:space="0" w:color="auto"/>
        <w:right w:val="none" w:sz="0" w:space="0" w:color="auto"/>
      </w:divBdr>
    </w:div>
    <w:div w:id="20021252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vb1pm94btqv7pey/1.16.06-GIF%20DINAMIZADOR.mp4?dl=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CE0B16-7B84-4A64-BB1D-A3B9620A4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490</Words>
  <Characters>2698</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Hewlett-Packard Company</Company>
  <LinksUpToDate>false</LinksUpToDate>
  <CharactersWithSpaces>3182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creator>Usuario de Microsoft Office</dc:creator>
  <cp:lastModifiedBy>Loly Martín del Toro</cp:lastModifiedBy>
  <cp:revision>3</cp:revision>
  <cp:lastPrinted>2016-03-15T09:30:00Z</cp:lastPrinted>
  <dcterms:created xsi:type="dcterms:W3CDTF">2020-07-16T11:30:00Z</dcterms:created>
  <dcterms:modified xsi:type="dcterms:W3CDTF">2020-07-17T11:04:00Z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