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08669" w14:textId="7DA17681" w:rsidR="00A1280A" w:rsidRDefault="00051782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>La plataforma de formación online de Turismo de Canarias registra más de 1.</w:t>
      </w:r>
      <w:r w:rsidR="009D4BB4">
        <w:rPr>
          <w:b/>
          <w:bCs/>
          <w:color w:val="auto"/>
          <w:sz w:val="36"/>
          <w:szCs w:val="36"/>
          <w:lang w:val="es-ES"/>
        </w:rPr>
        <w:t>1</w:t>
      </w:r>
      <w:r>
        <w:rPr>
          <w:b/>
          <w:bCs/>
          <w:color w:val="auto"/>
          <w:sz w:val="36"/>
          <w:szCs w:val="36"/>
          <w:lang w:val="es-ES"/>
        </w:rPr>
        <w:t>00 alumnos en sus primeros meses de funcionamiento</w:t>
      </w:r>
    </w:p>
    <w:p w14:paraId="570E8DBD" w14:textId="77777777" w:rsidR="00D95A93" w:rsidRPr="00D95A93" w:rsidRDefault="00D95A93" w:rsidP="00934674">
      <w:pPr>
        <w:pStyle w:val="Standard"/>
        <w:ind w:right="423"/>
        <w:jc w:val="both"/>
      </w:pPr>
    </w:p>
    <w:p w14:paraId="14B8C8C4" w14:textId="516462DB" w:rsidR="00D95A93" w:rsidRPr="00D95A93" w:rsidRDefault="00051782" w:rsidP="00F06890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El catálogo de cursos incluye </w:t>
      </w:r>
      <w:r w:rsidR="009D4BB4">
        <w:rPr>
          <w:rFonts w:ascii="Times New Roman" w:hAnsi="Times New Roman" w:cs="Times New Roman"/>
          <w:b/>
          <w:sz w:val="28"/>
          <w:szCs w:val="28"/>
        </w:rPr>
        <w:t xml:space="preserve">formación </w:t>
      </w:r>
      <w:r>
        <w:rPr>
          <w:rFonts w:ascii="Times New Roman" w:hAnsi="Times New Roman" w:cs="Times New Roman"/>
          <w:b/>
          <w:sz w:val="28"/>
          <w:szCs w:val="28"/>
        </w:rPr>
        <w:t>impartid</w:t>
      </w:r>
      <w:r w:rsidR="009D4BB4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 xml:space="preserve"> por profesionales en activo del sector turístico canario, ofreciendo una visión adaptada a la realidad de la industria de las Islas</w:t>
      </w:r>
    </w:p>
    <w:p w14:paraId="4ACDAD35" w14:textId="58DBFBC7" w:rsidR="00622FEB" w:rsidRPr="004F7BEF" w:rsidRDefault="00622FEB" w:rsidP="00622FEB">
      <w:pPr>
        <w:jc w:val="both"/>
        <w:rPr>
          <w:lang w:val="es-ES"/>
        </w:rPr>
      </w:pPr>
    </w:p>
    <w:p w14:paraId="25B532EA" w14:textId="77777777" w:rsidR="00782A48" w:rsidRDefault="00782A48" w:rsidP="00F06890">
      <w:pPr>
        <w:pStyle w:val="Standard"/>
        <w:ind w:right="423"/>
        <w:jc w:val="both"/>
      </w:pPr>
    </w:p>
    <w:p w14:paraId="4F7D3642" w14:textId="06F45662" w:rsidR="00051782" w:rsidRDefault="00051782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hyperlink r:id="rId8" w:history="1">
        <w:r w:rsidRPr="00F84F9E">
          <w:rPr>
            <w:rStyle w:val="Hipervnculo"/>
            <w:rFonts w:ascii="Times New Roman" w:hAnsi="Times New Roman" w:cs="Times New Roman"/>
          </w:rPr>
          <w:t>plataforma de formación online</w:t>
        </w:r>
      </w:hyperlink>
      <w:bookmarkStart w:id="0" w:name="_GoBack"/>
      <w:bookmarkEnd w:id="0"/>
      <w:r>
        <w:rPr>
          <w:rFonts w:ascii="Times New Roman" w:hAnsi="Times New Roman" w:cs="Times New Roman"/>
        </w:rPr>
        <w:t xml:space="preserve"> puesta en marcha por la Consejería de Turismo, Industria y Comercio de</w:t>
      </w:r>
      <w:r w:rsidR="001C05DB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Gobierno de Canarias </w:t>
      </w:r>
      <w:r w:rsidR="001C05DB">
        <w:rPr>
          <w:rFonts w:ascii="Times New Roman" w:hAnsi="Times New Roman" w:cs="Times New Roman"/>
        </w:rPr>
        <w:t xml:space="preserve">durante </w:t>
      </w:r>
      <w:r>
        <w:rPr>
          <w:rFonts w:ascii="Times New Roman" w:hAnsi="Times New Roman" w:cs="Times New Roman"/>
        </w:rPr>
        <w:t>los meses de confinamiento ha registrado a más de 1.</w:t>
      </w:r>
      <w:r w:rsidR="009D4BB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00 usuarios y 1.</w:t>
      </w:r>
      <w:r w:rsidR="009D4BB4">
        <w:rPr>
          <w:rFonts w:ascii="Times New Roman" w:hAnsi="Times New Roman" w:cs="Times New Roman"/>
        </w:rPr>
        <w:t>793</w:t>
      </w:r>
      <w:r>
        <w:rPr>
          <w:rFonts w:ascii="Times New Roman" w:hAnsi="Times New Roman" w:cs="Times New Roman"/>
        </w:rPr>
        <w:t xml:space="preserve"> inscritos en los diferentes cursos que integran el catálogo formativo. Unos cursos que </w:t>
      </w:r>
      <w:r w:rsidR="00032181">
        <w:rPr>
          <w:rFonts w:ascii="Times New Roman" w:hAnsi="Times New Roman" w:cs="Times New Roman"/>
        </w:rPr>
        <w:t>además cuentan con la participación, tanto en el diseño de los módulos como en la impartición de los mismos, de profesionales en activo del sector turístico canario.</w:t>
      </w:r>
    </w:p>
    <w:p w14:paraId="477AC270" w14:textId="4B822AB0" w:rsidR="00032181" w:rsidRDefault="00032181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7CB9E3D" w14:textId="76F8907D" w:rsidR="009B1685" w:rsidRDefault="00032181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F147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onsejera de Turismo Yaiza Castilla ha afirmado que “</w:t>
      </w:r>
      <w:r w:rsidR="009B1685">
        <w:rPr>
          <w:rFonts w:ascii="Times New Roman" w:hAnsi="Times New Roman" w:cs="Times New Roman"/>
        </w:rPr>
        <w:t xml:space="preserve">contar con una plataforma online de cursos era una necesidad que ya desde esta Consejería habíamos detectado y que queríamos impulsar. De hecho, hemos </w:t>
      </w:r>
      <w:r w:rsidR="001C05DB">
        <w:rPr>
          <w:rFonts w:ascii="Times New Roman" w:hAnsi="Times New Roman" w:cs="Times New Roman"/>
        </w:rPr>
        <w:t xml:space="preserve">lanzado este campus virtual en un momento en el que los profesionales turísticos necesitan formarse en nuevas habilidades que se ajusten a un nuevo escenario, donde lo digital va a ser mucho más importante que en el pasado. Mejorar estas </w:t>
      </w:r>
      <w:r w:rsidR="0007475A">
        <w:rPr>
          <w:rFonts w:ascii="Times New Roman" w:hAnsi="Times New Roman" w:cs="Times New Roman"/>
        </w:rPr>
        <w:t>competencias para liderar el cambio que nos espera de ahora en adelante, se ha convertido más que nunca, en algo urgente”.</w:t>
      </w:r>
    </w:p>
    <w:p w14:paraId="279144B6" w14:textId="77777777" w:rsidR="009B1685" w:rsidRDefault="009B1685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F74A980" w14:textId="6FA453C6" w:rsidR="00782A48" w:rsidRDefault="0007475A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valoración media </w:t>
      </w:r>
      <w:r w:rsidR="009D4BB4">
        <w:rPr>
          <w:rFonts w:ascii="Times New Roman" w:hAnsi="Times New Roman" w:cs="Times New Roman"/>
        </w:rPr>
        <w:t xml:space="preserve">de la plataforma otorgada por los alumnos que han participado hasta ahora es de </w:t>
      </w:r>
      <w:r>
        <w:rPr>
          <w:rFonts w:ascii="Times New Roman" w:hAnsi="Times New Roman" w:cs="Times New Roman"/>
        </w:rPr>
        <w:t>un 4,48 sobre 5</w:t>
      </w:r>
      <w:r w:rsidR="009D4BB4">
        <w:rPr>
          <w:rFonts w:ascii="Times New Roman" w:hAnsi="Times New Roman" w:cs="Times New Roman"/>
        </w:rPr>
        <w:t>. Además, entre</w:t>
      </w:r>
      <w:r>
        <w:rPr>
          <w:rFonts w:ascii="Times New Roman" w:hAnsi="Times New Roman" w:cs="Times New Roman"/>
        </w:rPr>
        <w:t xml:space="preserve"> </w:t>
      </w:r>
      <w:r w:rsidR="00D86741">
        <w:rPr>
          <w:rFonts w:ascii="Times New Roman" w:hAnsi="Times New Roman" w:cs="Times New Roman"/>
        </w:rPr>
        <w:t xml:space="preserve">los cursos más demandados </w:t>
      </w:r>
      <w:r w:rsidR="009D4BB4">
        <w:rPr>
          <w:rFonts w:ascii="Times New Roman" w:hAnsi="Times New Roman" w:cs="Times New Roman"/>
        </w:rPr>
        <w:t xml:space="preserve">destacan los pertenecientes a las 10 especializaciones de </w:t>
      </w:r>
      <w:proofErr w:type="spellStart"/>
      <w:r w:rsidR="009D4BB4">
        <w:rPr>
          <w:rFonts w:ascii="Times New Roman" w:hAnsi="Times New Roman" w:cs="Times New Roman"/>
        </w:rPr>
        <w:t>Ostelea</w:t>
      </w:r>
      <w:proofErr w:type="spellEnd"/>
      <w:r w:rsidR="009D4BB4">
        <w:rPr>
          <w:rFonts w:ascii="Times New Roman" w:hAnsi="Times New Roman" w:cs="Times New Roman"/>
        </w:rPr>
        <w:t xml:space="preserve"> </w:t>
      </w:r>
      <w:proofErr w:type="spellStart"/>
      <w:r w:rsidR="009D4BB4">
        <w:rPr>
          <w:rFonts w:ascii="Times New Roman" w:hAnsi="Times New Roman" w:cs="Times New Roman"/>
        </w:rPr>
        <w:t>Tourism</w:t>
      </w:r>
      <w:proofErr w:type="spellEnd"/>
      <w:r w:rsidR="009D4BB4">
        <w:rPr>
          <w:rFonts w:ascii="Times New Roman" w:hAnsi="Times New Roman" w:cs="Times New Roman"/>
        </w:rPr>
        <w:t xml:space="preserve"> Management </w:t>
      </w:r>
      <w:proofErr w:type="spellStart"/>
      <w:r w:rsidR="009D4BB4">
        <w:rPr>
          <w:rFonts w:ascii="Times New Roman" w:hAnsi="Times New Roman" w:cs="Times New Roman"/>
        </w:rPr>
        <w:t>School</w:t>
      </w:r>
      <w:proofErr w:type="spellEnd"/>
      <w:r w:rsidR="009D4BB4">
        <w:rPr>
          <w:rFonts w:ascii="Times New Roman" w:hAnsi="Times New Roman" w:cs="Times New Roman"/>
        </w:rPr>
        <w:t>, siendo los de</w:t>
      </w:r>
      <w:r w:rsidR="00D86741">
        <w:rPr>
          <w:rFonts w:ascii="Times New Roman" w:hAnsi="Times New Roman" w:cs="Times New Roman"/>
        </w:rPr>
        <w:t xml:space="preserve"> </w:t>
      </w:r>
      <w:proofErr w:type="spellStart"/>
      <w:r w:rsidR="00D86741">
        <w:rPr>
          <w:rFonts w:ascii="Times New Roman" w:hAnsi="Times New Roman" w:cs="Times New Roman"/>
        </w:rPr>
        <w:t>revenue</w:t>
      </w:r>
      <w:proofErr w:type="spellEnd"/>
      <w:r w:rsidR="00D86741">
        <w:rPr>
          <w:rFonts w:ascii="Times New Roman" w:hAnsi="Times New Roman" w:cs="Times New Roman"/>
        </w:rPr>
        <w:t xml:space="preserve"> </w:t>
      </w:r>
      <w:proofErr w:type="spellStart"/>
      <w:r w:rsidR="00D86741">
        <w:rPr>
          <w:rFonts w:ascii="Times New Roman" w:hAnsi="Times New Roman" w:cs="Times New Roman"/>
        </w:rPr>
        <w:t>management</w:t>
      </w:r>
      <w:proofErr w:type="spellEnd"/>
      <w:r w:rsidR="00D86741">
        <w:rPr>
          <w:rFonts w:ascii="Times New Roman" w:hAnsi="Times New Roman" w:cs="Times New Roman"/>
        </w:rPr>
        <w:t>, gestión del departamento de alimentos y bebidas</w:t>
      </w:r>
      <w:r w:rsidR="009D4BB4">
        <w:rPr>
          <w:rFonts w:ascii="Times New Roman" w:hAnsi="Times New Roman" w:cs="Times New Roman"/>
        </w:rPr>
        <w:t xml:space="preserve"> y</w:t>
      </w:r>
      <w:r w:rsidR="00D86741">
        <w:rPr>
          <w:rFonts w:ascii="Times New Roman" w:hAnsi="Times New Roman" w:cs="Times New Roman"/>
        </w:rPr>
        <w:t xml:space="preserve"> estrategia en marketing digital </w:t>
      </w:r>
      <w:r w:rsidR="009D4BB4">
        <w:rPr>
          <w:rFonts w:ascii="Times New Roman" w:hAnsi="Times New Roman" w:cs="Times New Roman"/>
        </w:rPr>
        <w:t>los que han tenido una mayor acogida.</w:t>
      </w:r>
      <w:r w:rsidR="00D86741">
        <w:rPr>
          <w:rFonts w:ascii="Times New Roman" w:hAnsi="Times New Roman" w:cs="Times New Roman"/>
        </w:rPr>
        <w:t xml:space="preserve"> Esta oferta formativa gratuita y 100% online es fruto del acuerdo firmado </w:t>
      </w:r>
      <w:r w:rsidR="00E4587A">
        <w:rPr>
          <w:rFonts w:ascii="Times New Roman" w:hAnsi="Times New Roman" w:cs="Times New Roman"/>
        </w:rPr>
        <w:t>entre</w:t>
      </w:r>
      <w:r w:rsidR="00D86741">
        <w:rPr>
          <w:rFonts w:ascii="Times New Roman" w:hAnsi="Times New Roman" w:cs="Times New Roman"/>
        </w:rPr>
        <w:t xml:space="preserve"> la consejería </w:t>
      </w:r>
      <w:r w:rsidR="00156CE6">
        <w:rPr>
          <w:rFonts w:ascii="Times New Roman" w:hAnsi="Times New Roman" w:cs="Times New Roman"/>
        </w:rPr>
        <w:t>que dirige Yaiza Castilla</w:t>
      </w:r>
      <w:r w:rsidR="00D86741">
        <w:rPr>
          <w:rFonts w:ascii="Times New Roman" w:hAnsi="Times New Roman" w:cs="Times New Roman"/>
        </w:rPr>
        <w:t xml:space="preserve"> y </w:t>
      </w:r>
      <w:r w:rsidR="009D4BB4">
        <w:rPr>
          <w:rFonts w:ascii="Times New Roman" w:hAnsi="Times New Roman" w:cs="Times New Roman"/>
        </w:rPr>
        <w:t>la reputada escuela de turismo</w:t>
      </w:r>
      <w:r w:rsidR="00D86741">
        <w:rPr>
          <w:rFonts w:ascii="Times New Roman" w:hAnsi="Times New Roman" w:cs="Times New Roman"/>
        </w:rPr>
        <w:t>, que se ha adaptado a las necesidades del mercado canario</w:t>
      </w:r>
      <w:r w:rsidR="009D4BB4">
        <w:rPr>
          <w:rFonts w:ascii="Times New Roman" w:hAnsi="Times New Roman" w:cs="Times New Roman"/>
        </w:rPr>
        <w:t xml:space="preserve"> ofreciendo </w:t>
      </w:r>
      <w:r w:rsidR="00D86741">
        <w:rPr>
          <w:rFonts w:ascii="Times New Roman" w:hAnsi="Times New Roman" w:cs="Times New Roman"/>
        </w:rPr>
        <w:t xml:space="preserve">una serie de clases impartidas en directo por docentes y profesionales del sector residentes en </w:t>
      </w:r>
      <w:r w:rsidR="00156CE6">
        <w:rPr>
          <w:rFonts w:ascii="Times New Roman" w:hAnsi="Times New Roman" w:cs="Times New Roman"/>
        </w:rPr>
        <w:t>las Islas</w:t>
      </w:r>
      <w:r w:rsidR="009D4BB4">
        <w:rPr>
          <w:rFonts w:ascii="Times New Roman" w:hAnsi="Times New Roman" w:cs="Times New Roman"/>
        </w:rPr>
        <w:t xml:space="preserve">. </w:t>
      </w:r>
      <w:r w:rsidR="00156CE6">
        <w:rPr>
          <w:rFonts w:ascii="Times New Roman" w:hAnsi="Times New Roman" w:cs="Times New Roman"/>
        </w:rPr>
        <w:t xml:space="preserve">El entorno online da pie </w:t>
      </w:r>
      <w:r w:rsidR="00D86741">
        <w:rPr>
          <w:rFonts w:ascii="Times New Roman" w:hAnsi="Times New Roman" w:cs="Times New Roman"/>
        </w:rPr>
        <w:t>a una comunicación en línea con los alumnos en tiempo real</w:t>
      </w:r>
      <w:r w:rsidR="009D4BB4">
        <w:rPr>
          <w:rFonts w:ascii="Times New Roman" w:hAnsi="Times New Roman" w:cs="Times New Roman"/>
        </w:rPr>
        <w:t>,</w:t>
      </w:r>
      <w:r w:rsidR="00D86741">
        <w:rPr>
          <w:rFonts w:ascii="Times New Roman" w:hAnsi="Times New Roman" w:cs="Times New Roman"/>
        </w:rPr>
        <w:t xml:space="preserve"> compartiendo </w:t>
      </w:r>
      <w:r w:rsidR="009D4BB4">
        <w:rPr>
          <w:rFonts w:ascii="Times New Roman" w:hAnsi="Times New Roman" w:cs="Times New Roman"/>
        </w:rPr>
        <w:t xml:space="preserve">así </w:t>
      </w:r>
      <w:r w:rsidR="00D86741">
        <w:rPr>
          <w:rFonts w:ascii="Times New Roman" w:hAnsi="Times New Roman" w:cs="Times New Roman"/>
        </w:rPr>
        <w:t>la experiencia educativa</w:t>
      </w:r>
      <w:r w:rsidR="00E4587A">
        <w:rPr>
          <w:rFonts w:ascii="Times New Roman" w:hAnsi="Times New Roman" w:cs="Times New Roman"/>
        </w:rPr>
        <w:t xml:space="preserve"> </w:t>
      </w:r>
      <w:r w:rsidR="009D4BB4">
        <w:rPr>
          <w:rFonts w:ascii="Times New Roman" w:hAnsi="Times New Roman" w:cs="Times New Roman"/>
        </w:rPr>
        <w:t xml:space="preserve">y profesional </w:t>
      </w:r>
      <w:r w:rsidR="00E4587A">
        <w:rPr>
          <w:rFonts w:ascii="Times New Roman" w:hAnsi="Times New Roman" w:cs="Times New Roman"/>
        </w:rPr>
        <w:t>entre todos los asistentes virtuales</w:t>
      </w:r>
      <w:r w:rsidR="00D86741">
        <w:rPr>
          <w:rFonts w:ascii="Times New Roman" w:hAnsi="Times New Roman" w:cs="Times New Roman"/>
        </w:rPr>
        <w:t xml:space="preserve">. </w:t>
      </w:r>
      <w:r w:rsidR="009D4BB4">
        <w:rPr>
          <w:rFonts w:ascii="Times New Roman" w:hAnsi="Times New Roman" w:cs="Times New Roman"/>
        </w:rPr>
        <w:t>No obstante, p</w:t>
      </w:r>
      <w:r w:rsidR="00D86741">
        <w:rPr>
          <w:rFonts w:ascii="Times New Roman" w:hAnsi="Times New Roman" w:cs="Times New Roman"/>
        </w:rPr>
        <w:t>ara los que no pueden asistir en directo, también existe la posibilidad de consultar las sesiones a través de la plataforma en diferido.</w:t>
      </w:r>
    </w:p>
    <w:p w14:paraId="508B966B" w14:textId="16166BE1" w:rsidR="00D86741" w:rsidRDefault="00D86741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5354484" w14:textId="31BD7B42" w:rsidR="00D86741" w:rsidRDefault="00D86741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Los cursos estarán disponibles hasta diciembre de 2020 y en estos momentos en los que </w:t>
      </w:r>
      <w:r w:rsidR="00E4587A">
        <w:rPr>
          <w:rFonts w:ascii="Times New Roman" w:hAnsi="Times New Roman" w:cs="Times New Roman"/>
        </w:rPr>
        <w:t>el proyecto se encuentra en el ecuador de su planificación</w:t>
      </w:r>
      <w:r>
        <w:rPr>
          <w:rFonts w:ascii="Times New Roman" w:hAnsi="Times New Roman" w:cs="Times New Roman"/>
        </w:rPr>
        <w:t>, ya se han realizado 60 sesiones en directo</w:t>
      </w:r>
      <w:r w:rsidR="009D4BB4">
        <w:rPr>
          <w:rFonts w:ascii="Times New Roman" w:hAnsi="Times New Roman" w:cs="Times New Roman"/>
        </w:rPr>
        <w:t xml:space="preserve"> de las 10 especializaciones de </w:t>
      </w:r>
      <w:proofErr w:type="spellStart"/>
      <w:r w:rsidR="009D4BB4">
        <w:rPr>
          <w:rFonts w:ascii="Times New Roman" w:hAnsi="Times New Roman" w:cs="Times New Roman"/>
        </w:rPr>
        <w:t>Ostelea</w:t>
      </w:r>
      <w:proofErr w:type="spellEnd"/>
      <w:r w:rsidR="009D4BB4">
        <w:rPr>
          <w:rFonts w:ascii="Times New Roman" w:hAnsi="Times New Roman" w:cs="Times New Roman"/>
        </w:rPr>
        <w:t xml:space="preserve"> y </w:t>
      </w:r>
      <w:r>
        <w:rPr>
          <w:rFonts w:ascii="Times New Roman" w:hAnsi="Times New Roman" w:cs="Times New Roman"/>
        </w:rPr>
        <w:t>cada curso tiene una media de participación de 25 alumnos</w:t>
      </w:r>
      <w:r w:rsidR="009D4BB4">
        <w:rPr>
          <w:rFonts w:ascii="Times New Roman" w:hAnsi="Times New Roman" w:cs="Times New Roman"/>
        </w:rPr>
        <w:t>, m</w:t>
      </w:r>
      <w:r w:rsidR="00156CE6">
        <w:rPr>
          <w:rFonts w:ascii="Times New Roman" w:hAnsi="Times New Roman" w:cs="Times New Roman"/>
        </w:rPr>
        <w:t>u</w:t>
      </w:r>
      <w:r w:rsidR="009D4BB4">
        <w:rPr>
          <w:rFonts w:ascii="Times New Roman" w:hAnsi="Times New Roman" w:cs="Times New Roman"/>
        </w:rPr>
        <w:t xml:space="preserve">chos de los cuales </w:t>
      </w:r>
      <w:r>
        <w:rPr>
          <w:rFonts w:ascii="Times New Roman" w:hAnsi="Times New Roman" w:cs="Times New Roman"/>
        </w:rPr>
        <w:t xml:space="preserve"> se han interesado por contenidos como habilidades directivas y gestión de equipos, estrategia de comunicación y gestión de marcas, además de perfeccionamiento en las herramientas de Excel o </w:t>
      </w:r>
      <w:proofErr w:type="spellStart"/>
      <w:r>
        <w:rPr>
          <w:rFonts w:ascii="Times New Roman" w:hAnsi="Times New Roman" w:cs="Times New Roman"/>
        </w:rPr>
        <w:t>Linkedin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E5E1E4F" w14:textId="0BBD8A67" w:rsidR="00D86741" w:rsidRDefault="00D86741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017352C2" w14:textId="43D7A71E" w:rsidR="00D86741" w:rsidRDefault="00D86741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Asimismo, y para reforzar </w:t>
      </w:r>
      <w:r w:rsidR="00442650">
        <w:rPr>
          <w:rFonts w:ascii="Times New Roman" w:hAnsi="Times New Roman" w:cs="Times New Roman"/>
        </w:rPr>
        <w:t xml:space="preserve">el apoyo a los profesionales del sector, se han ido sumando </w:t>
      </w:r>
      <w:r w:rsidR="009D4BB4">
        <w:rPr>
          <w:rFonts w:ascii="Times New Roman" w:hAnsi="Times New Roman" w:cs="Times New Roman"/>
        </w:rPr>
        <w:t>nuevas píldoras de aprendizaje en formato</w:t>
      </w:r>
      <w:r w:rsidR="00442650">
        <w:rPr>
          <w:rFonts w:ascii="Times New Roman" w:hAnsi="Times New Roman" w:cs="Times New Roman"/>
        </w:rPr>
        <w:t xml:space="preserve"> </w:t>
      </w:r>
      <w:proofErr w:type="spellStart"/>
      <w:r w:rsidR="00442650">
        <w:rPr>
          <w:rFonts w:ascii="Times New Roman" w:hAnsi="Times New Roman" w:cs="Times New Roman"/>
        </w:rPr>
        <w:t>webinar</w:t>
      </w:r>
      <w:proofErr w:type="spellEnd"/>
      <w:r w:rsidR="00442650">
        <w:rPr>
          <w:rFonts w:ascii="Times New Roman" w:hAnsi="Times New Roman" w:cs="Times New Roman"/>
        </w:rPr>
        <w:t xml:space="preserve"> y clases magistrales a cargo de expertos que colaboran en la reconstrucción del tejido turístico de las Islas, compartiendo con los alumnos sus experiencias profesionales de cara a afrontar la nueva realidad post pandemia que está por llegar.</w:t>
      </w:r>
    </w:p>
    <w:p w14:paraId="74B939B9" w14:textId="00E853D0" w:rsidR="009D4BB4" w:rsidRDefault="009D4BB4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6BE411BA" w14:textId="14EBAFAC" w:rsidR="009D4BB4" w:rsidRDefault="009D4BB4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los siete cursos impartidos por estos expertos del sector en Canarias</w:t>
      </w:r>
      <w:r w:rsidR="00C45D63">
        <w:rPr>
          <w:rFonts w:ascii="Times New Roman" w:hAnsi="Times New Roman" w:cs="Times New Roman"/>
        </w:rPr>
        <w:t xml:space="preserve"> que están actualmente disponibles, se añadirán nuevos contenidos a través de colaboraciones con otras escuelas u organizaciones, así como de nuevos acuerdos con otros profesionales del turismo.</w:t>
      </w:r>
    </w:p>
    <w:p w14:paraId="6AC6D5A7" w14:textId="68FF53CA" w:rsidR="00C45D63" w:rsidRDefault="00C45D63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6F3EFEB5" w14:textId="77777777" w:rsidR="003F1EED" w:rsidRPr="003F1EED" w:rsidRDefault="003F1EED" w:rsidP="003F1EED">
      <w:pPr>
        <w:pStyle w:val="Standard"/>
        <w:spacing w:line="300" w:lineRule="atLeast"/>
        <w:jc w:val="both"/>
        <w:rPr>
          <w:rFonts w:ascii="Times New Roman" w:hAnsi="Times New Roman" w:cs="Times New Roman"/>
        </w:rPr>
      </w:pPr>
      <w:r w:rsidRPr="003F1EED">
        <w:rPr>
          <w:rFonts w:ascii="Times New Roman" w:hAnsi="Times New Roman" w:cs="Times New Roman"/>
        </w:rPr>
        <w:t>* Esta acción está cofinanciada en un 85% por el Fondo Europeo de Desarrollo Regional (FEDER).</w:t>
      </w:r>
    </w:p>
    <w:p w14:paraId="263E4A6B" w14:textId="77777777" w:rsidR="00C45D63" w:rsidRDefault="00C45D63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C45D6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56BA6" w14:textId="77777777" w:rsidR="00C92D20" w:rsidRDefault="00C92D20">
      <w:r>
        <w:separator/>
      </w:r>
    </w:p>
  </w:endnote>
  <w:endnote w:type="continuationSeparator" w:id="0">
    <w:p w14:paraId="705D6408" w14:textId="77777777" w:rsidR="00C92D20" w:rsidRDefault="00C9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2A023" w14:textId="77777777" w:rsidR="00C92D20" w:rsidRDefault="00C92D20">
      <w:r>
        <w:separator/>
      </w:r>
    </w:p>
  </w:footnote>
  <w:footnote w:type="continuationSeparator" w:id="0">
    <w:p w14:paraId="03CF2DE6" w14:textId="77777777" w:rsidR="00C92D20" w:rsidRDefault="00C9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2DE1" w14:textId="2792D2C3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05DB">
      <w:rPr>
        <w:noProof/>
        <w:lang w:val="es-ES_tradnl" w:eastAsia="es-ES_tradnl"/>
      </w:rPr>
      <w:t>Viernes</w:t>
    </w:r>
    <w:r w:rsidR="00A22D3A">
      <w:rPr>
        <w:noProof/>
        <w:lang w:val="es-ES_tradnl" w:eastAsia="es-ES_tradnl"/>
      </w:rPr>
      <w:t xml:space="preserve"> </w:t>
    </w:r>
    <w:r w:rsidR="001C05DB">
      <w:rPr>
        <w:noProof/>
        <w:lang w:val="es-ES_tradnl" w:eastAsia="es-ES_tradnl"/>
      </w:rPr>
      <w:t>16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1C05DB">
      <w:rPr>
        <w:rFonts w:cs="Arial Narrow"/>
        <w:sz w:val="20"/>
        <w:szCs w:val="20"/>
      </w:rPr>
      <w:t>octubre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mo="http://schemas.microsoft.com/office/mac/office/2008/main" xmlns:mv="urn:schemas-microsoft-com:mac:vml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mo="http://schemas.microsoft.com/office/mac/office/2008/main" xmlns:mv="urn:schemas-microsoft-com:mac:vml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32181"/>
    <w:rsid w:val="00051782"/>
    <w:rsid w:val="00067006"/>
    <w:rsid w:val="0007475A"/>
    <w:rsid w:val="00091456"/>
    <w:rsid w:val="00092F49"/>
    <w:rsid w:val="00115B53"/>
    <w:rsid w:val="0012050E"/>
    <w:rsid w:val="001372FE"/>
    <w:rsid w:val="00141BEA"/>
    <w:rsid w:val="00156CE6"/>
    <w:rsid w:val="00172DDC"/>
    <w:rsid w:val="001C05DB"/>
    <w:rsid w:val="001E6D7E"/>
    <w:rsid w:val="001F3BD3"/>
    <w:rsid w:val="001F6F47"/>
    <w:rsid w:val="00202B87"/>
    <w:rsid w:val="00215757"/>
    <w:rsid w:val="002B49CC"/>
    <w:rsid w:val="002E6E05"/>
    <w:rsid w:val="00325F5C"/>
    <w:rsid w:val="00333A60"/>
    <w:rsid w:val="00363B5A"/>
    <w:rsid w:val="003771A1"/>
    <w:rsid w:val="00386A9C"/>
    <w:rsid w:val="003B0F67"/>
    <w:rsid w:val="003B6450"/>
    <w:rsid w:val="003B7C90"/>
    <w:rsid w:val="003D7B54"/>
    <w:rsid w:val="003E40E3"/>
    <w:rsid w:val="003F1EED"/>
    <w:rsid w:val="00403578"/>
    <w:rsid w:val="00442650"/>
    <w:rsid w:val="00461BF8"/>
    <w:rsid w:val="00474CAE"/>
    <w:rsid w:val="004B0EC1"/>
    <w:rsid w:val="004C44BE"/>
    <w:rsid w:val="004F7BEF"/>
    <w:rsid w:val="0050707B"/>
    <w:rsid w:val="005340F0"/>
    <w:rsid w:val="0053558E"/>
    <w:rsid w:val="0054476E"/>
    <w:rsid w:val="00547F4A"/>
    <w:rsid w:val="005917F5"/>
    <w:rsid w:val="005A5F97"/>
    <w:rsid w:val="005D2B5D"/>
    <w:rsid w:val="0060473B"/>
    <w:rsid w:val="00615DFA"/>
    <w:rsid w:val="00622FEB"/>
    <w:rsid w:val="00625A30"/>
    <w:rsid w:val="0062742A"/>
    <w:rsid w:val="00644A1C"/>
    <w:rsid w:val="00653458"/>
    <w:rsid w:val="006A09CF"/>
    <w:rsid w:val="006B1C97"/>
    <w:rsid w:val="006C6222"/>
    <w:rsid w:val="006D4644"/>
    <w:rsid w:val="006E2FB1"/>
    <w:rsid w:val="006E33D6"/>
    <w:rsid w:val="006E39AC"/>
    <w:rsid w:val="00777377"/>
    <w:rsid w:val="00782A48"/>
    <w:rsid w:val="00795ADC"/>
    <w:rsid w:val="007D2115"/>
    <w:rsid w:val="007E6960"/>
    <w:rsid w:val="008043D2"/>
    <w:rsid w:val="008068FD"/>
    <w:rsid w:val="00806CB0"/>
    <w:rsid w:val="00845B2F"/>
    <w:rsid w:val="00860D9D"/>
    <w:rsid w:val="0088416A"/>
    <w:rsid w:val="008B6FC5"/>
    <w:rsid w:val="00934674"/>
    <w:rsid w:val="00935F0C"/>
    <w:rsid w:val="0093722E"/>
    <w:rsid w:val="009677AB"/>
    <w:rsid w:val="009871C7"/>
    <w:rsid w:val="00992186"/>
    <w:rsid w:val="009B1685"/>
    <w:rsid w:val="009D4BB4"/>
    <w:rsid w:val="00A1280A"/>
    <w:rsid w:val="00A22D3A"/>
    <w:rsid w:val="00A27B81"/>
    <w:rsid w:val="00A569C0"/>
    <w:rsid w:val="00AF1154"/>
    <w:rsid w:val="00B227A0"/>
    <w:rsid w:val="00BA0B2D"/>
    <w:rsid w:val="00BC1127"/>
    <w:rsid w:val="00BC6001"/>
    <w:rsid w:val="00BD4AF9"/>
    <w:rsid w:val="00BE75F0"/>
    <w:rsid w:val="00C45D63"/>
    <w:rsid w:val="00C57329"/>
    <w:rsid w:val="00C5744A"/>
    <w:rsid w:val="00C60459"/>
    <w:rsid w:val="00C740D1"/>
    <w:rsid w:val="00C76ADE"/>
    <w:rsid w:val="00C92D20"/>
    <w:rsid w:val="00CA6B78"/>
    <w:rsid w:val="00CE5EF4"/>
    <w:rsid w:val="00CE6FEA"/>
    <w:rsid w:val="00D03E53"/>
    <w:rsid w:val="00D5176A"/>
    <w:rsid w:val="00D63608"/>
    <w:rsid w:val="00D86741"/>
    <w:rsid w:val="00D95A93"/>
    <w:rsid w:val="00DA7730"/>
    <w:rsid w:val="00DC6C25"/>
    <w:rsid w:val="00DC7C2E"/>
    <w:rsid w:val="00DD2171"/>
    <w:rsid w:val="00DD54C7"/>
    <w:rsid w:val="00E06425"/>
    <w:rsid w:val="00E307BB"/>
    <w:rsid w:val="00E4587A"/>
    <w:rsid w:val="00E47578"/>
    <w:rsid w:val="00E7331A"/>
    <w:rsid w:val="00E93BB9"/>
    <w:rsid w:val="00EB2727"/>
    <w:rsid w:val="00EC5CE9"/>
    <w:rsid w:val="00ED12AC"/>
    <w:rsid w:val="00ED3764"/>
    <w:rsid w:val="00ED5A22"/>
    <w:rsid w:val="00F06890"/>
    <w:rsid w:val="00F147C0"/>
    <w:rsid w:val="00F63EB3"/>
    <w:rsid w:val="00F84F9E"/>
    <w:rsid w:val="00F92245"/>
    <w:rsid w:val="00F95702"/>
    <w:rsid w:val="00FA4A90"/>
    <w:rsid w:val="00FC5987"/>
    <w:rsid w:val="00FD5413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E6D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6D7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6D7E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6D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6D7E"/>
    <w:rPr>
      <w:rFonts w:eastAsia="Arial Unicode MS" w:cs="Times New Roman"/>
      <w:b/>
      <w:bCs/>
      <w:color w:val="00000A"/>
      <w:lang w:val="en-US" w:eastAsia="en-US"/>
    </w:rPr>
  </w:style>
  <w:style w:type="paragraph" w:styleId="Revisin">
    <w:name w:val="Revision"/>
    <w:hidden/>
    <w:uiPriority w:val="99"/>
    <w:semiHidden/>
    <w:rsid w:val="00172DDC"/>
    <w:rPr>
      <w:rFonts w:eastAsia="Arial Unicode MS" w:cs="Times New Roman"/>
      <w:color w:val="00000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ismodeislascanarias.com/es/formac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6B32B-F293-447B-A350-02ABDF44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2020-10-16T09:24:00Z</dcterms:created>
  <dcterms:modified xsi:type="dcterms:W3CDTF">2020-10-20T11:12:00Z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