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9007A" w14:textId="655508BF" w:rsidR="00DE26EE" w:rsidRDefault="004E6606" w:rsidP="0045268B">
      <w:pPr>
        <w:suppressAutoHyphens/>
        <w:spacing w:after="160" w:line="252" w:lineRule="auto"/>
        <w:jc w:val="both"/>
        <w:rPr>
          <w:b/>
          <w:sz w:val="36"/>
          <w:lang w:val="es-ES"/>
        </w:rPr>
      </w:pPr>
      <w:r>
        <w:rPr>
          <w:b/>
          <w:sz w:val="36"/>
          <w:lang w:val="es-ES"/>
        </w:rPr>
        <w:t>La orientación, un deporte al aire libre que se suma a la promoción de turismo activo</w:t>
      </w:r>
    </w:p>
    <w:p w14:paraId="47133D54" w14:textId="3A40A870" w:rsidR="003279E1" w:rsidRPr="003279E1" w:rsidRDefault="004E6606" w:rsidP="0045268B">
      <w:pPr>
        <w:suppressAutoHyphens/>
        <w:spacing w:after="160" w:line="252" w:lineRule="auto"/>
        <w:jc w:val="both"/>
        <w:rPr>
          <w:b/>
          <w:sz w:val="28"/>
          <w:szCs w:val="28"/>
          <w:lang w:val="es-ES"/>
        </w:rPr>
      </w:pPr>
      <w:r>
        <w:rPr>
          <w:b/>
          <w:sz w:val="28"/>
          <w:szCs w:val="28"/>
          <w:lang w:val="es-ES"/>
        </w:rPr>
        <w:t xml:space="preserve">Dentro de la estrategia de segmentación de la marca Islas Canarias, esta actividad enriquece la lista de otros deportes en la naturaleza como </w:t>
      </w:r>
      <w:r w:rsidR="00797F5B">
        <w:rPr>
          <w:b/>
          <w:sz w:val="28"/>
          <w:szCs w:val="28"/>
          <w:lang w:val="es-ES"/>
        </w:rPr>
        <w:t xml:space="preserve">parapente, ciclismo, bicicleta de montaña, </w:t>
      </w:r>
      <w:proofErr w:type="spellStart"/>
      <w:r w:rsidR="00797F5B">
        <w:rPr>
          <w:b/>
          <w:sz w:val="28"/>
          <w:szCs w:val="28"/>
          <w:lang w:val="es-ES"/>
        </w:rPr>
        <w:t>trail</w:t>
      </w:r>
      <w:proofErr w:type="spellEnd"/>
      <w:r>
        <w:rPr>
          <w:b/>
          <w:sz w:val="28"/>
          <w:szCs w:val="28"/>
          <w:lang w:val="es-ES"/>
        </w:rPr>
        <w:t xml:space="preserve"> y escalada</w:t>
      </w:r>
    </w:p>
    <w:p w14:paraId="6B365E3B" w14:textId="5169C293" w:rsidR="000D3291" w:rsidRDefault="006461B7" w:rsidP="00A829ED">
      <w:pPr>
        <w:suppressAutoHyphens/>
        <w:spacing w:after="160" w:line="252" w:lineRule="auto"/>
        <w:jc w:val="both"/>
        <w:rPr>
          <w:lang w:val="es-ES"/>
        </w:rPr>
      </w:pPr>
      <w:r w:rsidRPr="006461B7">
        <w:rPr>
          <w:lang w:val="es-ES"/>
        </w:rPr>
        <w:t xml:space="preserve">La Consejería de Turismo, Cultura y Deportes del Gobierno de Canarias, a través de Promotur Turismo de Canarias, </w:t>
      </w:r>
      <w:r w:rsidR="00A829ED">
        <w:rPr>
          <w:lang w:val="es-ES"/>
        </w:rPr>
        <w:t xml:space="preserve">ha incorporado </w:t>
      </w:r>
      <w:r w:rsidR="000D3291">
        <w:rPr>
          <w:lang w:val="es-ES"/>
        </w:rPr>
        <w:t xml:space="preserve">la </w:t>
      </w:r>
      <w:r w:rsidR="000D3291" w:rsidRPr="00F92002">
        <w:rPr>
          <w:b/>
          <w:lang w:val="es-ES"/>
        </w:rPr>
        <w:t>orientación deportiva</w:t>
      </w:r>
      <w:r w:rsidR="000D3291">
        <w:rPr>
          <w:lang w:val="es-ES"/>
        </w:rPr>
        <w:t xml:space="preserve"> dentro de su estrategia de marketing </w:t>
      </w:r>
      <w:r w:rsidR="001231E5">
        <w:rPr>
          <w:lang w:val="es-ES"/>
        </w:rPr>
        <w:t>basada en</w:t>
      </w:r>
      <w:r w:rsidR="000D3291">
        <w:rPr>
          <w:lang w:val="es-ES"/>
        </w:rPr>
        <w:t xml:space="preserve"> la promoción segmentada de la marca añadiendo otros atributos más allá del sol y playa. El turismo activo es una de las fortalezas de Islas Canarias y por eso </w:t>
      </w:r>
      <w:r w:rsidR="004E6606">
        <w:rPr>
          <w:lang w:val="es-ES"/>
        </w:rPr>
        <w:t>se incorporan nuevas</w:t>
      </w:r>
      <w:r w:rsidR="000D3291">
        <w:rPr>
          <w:lang w:val="es-ES"/>
        </w:rPr>
        <w:t xml:space="preserve"> actividades deportivas que se pueden realizar al aire libre. Así, la orientación se suma a otros deportes que ya se promocionan en la plataforma de comunicación “</w:t>
      </w:r>
      <w:hyperlink r:id="rId8" w:history="1">
        <w:r w:rsidR="001231E5" w:rsidRPr="00F92002">
          <w:rPr>
            <w:rStyle w:val="Hipervnculo"/>
            <w:lang w:val="es-ES"/>
          </w:rPr>
          <w:t>Re</w:t>
        </w:r>
        <w:r w:rsidR="000D3291" w:rsidRPr="00F92002">
          <w:rPr>
            <w:rStyle w:val="Hipervnculo"/>
            <w:lang w:val="es-ES"/>
          </w:rPr>
          <w:t xml:space="preserve">serva de la </w:t>
        </w:r>
        <w:proofErr w:type="spellStart"/>
        <w:r w:rsidR="000D3291" w:rsidRPr="00F92002">
          <w:rPr>
            <w:rStyle w:val="Hipervnculo"/>
            <w:lang w:val="es-ES"/>
          </w:rPr>
          <w:t>Extremosfera</w:t>
        </w:r>
        <w:proofErr w:type="spellEnd"/>
      </w:hyperlink>
      <w:r w:rsidR="000D3291">
        <w:rPr>
          <w:lang w:val="es-ES"/>
        </w:rPr>
        <w:t>”</w:t>
      </w:r>
      <w:r w:rsidR="001231E5">
        <w:rPr>
          <w:lang w:val="es-ES"/>
        </w:rPr>
        <w:t xml:space="preserve"> como el parapente, el ciclismo, la bicicleta de montaña, el </w:t>
      </w:r>
      <w:proofErr w:type="spellStart"/>
      <w:r w:rsidR="001231E5">
        <w:rPr>
          <w:lang w:val="es-ES"/>
        </w:rPr>
        <w:t>trail</w:t>
      </w:r>
      <w:proofErr w:type="spellEnd"/>
      <w:r w:rsidR="001231E5">
        <w:rPr>
          <w:lang w:val="es-ES"/>
        </w:rPr>
        <w:t xml:space="preserve"> o la escalada. </w:t>
      </w:r>
    </w:p>
    <w:p w14:paraId="08DC647A" w14:textId="3BD565EC" w:rsidR="001231E5" w:rsidRDefault="001231E5" w:rsidP="00A829ED">
      <w:pPr>
        <w:suppressAutoHyphens/>
        <w:spacing w:after="160" w:line="252" w:lineRule="auto"/>
        <w:jc w:val="both"/>
        <w:rPr>
          <w:lang w:val="es-ES"/>
        </w:rPr>
      </w:pPr>
      <w:r>
        <w:rPr>
          <w:lang w:val="es-ES"/>
        </w:rPr>
        <w:t>La orientación aglutina muchos valores asociados a los siete destinos</w:t>
      </w:r>
      <w:r w:rsidR="00F92002">
        <w:rPr>
          <w:lang w:val="es-ES"/>
        </w:rPr>
        <w:t>,</w:t>
      </w:r>
      <w:r>
        <w:rPr>
          <w:lang w:val="es-ES"/>
        </w:rPr>
        <w:t xml:space="preserve"> como disfrutar de la práctica de deporte al aire libre, recorrer parajes únicos, aprovechar el mejor clima del mundo y</w:t>
      </w:r>
      <w:r w:rsidR="00F92002">
        <w:rPr>
          <w:lang w:val="es-ES"/>
        </w:rPr>
        <w:t>,</w:t>
      </w:r>
      <w:r>
        <w:rPr>
          <w:lang w:val="es-ES"/>
        </w:rPr>
        <w:t xml:space="preserve"> además, conocer las islas </w:t>
      </w:r>
      <w:r w:rsidR="00F92002">
        <w:rPr>
          <w:lang w:val="es-ES"/>
        </w:rPr>
        <w:t>en</w:t>
      </w:r>
      <w:r>
        <w:rPr>
          <w:lang w:val="es-ES"/>
        </w:rPr>
        <w:t xml:space="preserve"> </w:t>
      </w:r>
      <w:r w:rsidR="00F92002">
        <w:rPr>
          <w:lang w:val="es-ES"/>
        </w:rPr>
        <w:t>mayor</w:t>
      </w:r>
      <w:r>
        <w:rPr>
          <w:lang w:val="es-ES"/>
        </w:rPr>
        <w:t xml:space="preserve"> profundidad con un impacto positivo en la economía local.</w:t>
      </w:r>
    </w:p>
    <w:p w14:paraId="1ABF511F" w14:textId="5F31AFC6" w:rsidR="00797F5B" w:rsidRDefault="001231E5" w:rsidP="001231E5">
      <w:pPr>
        <w:suppressAutoHyphens/>
        <w:spacing w:after="160" w:line="252" w:lineRule="auto"/>
        <w:jc w:val="both"/>
        <w:rPr>
          <w:lang w:val="es-ES_tradnl"/>
        </w:rPr>
      </w:pPr>
      <w:r>
        <w:rPr>
          <w:lang w:val="es-ES_tradnl"/>
        </w:rPr>
        <w:t>Los impresionantes paisajes de las islas, junto con la presencia de obstáculos naturales propios de una orografía muy diversa, hacen posible que</w:t>
      </w:r>
      <w:r w:rsidR="00F92002">
        <w:rPr>
          <w:lang w:val="es-ES_tradnl"/>
        </w:rPr>
        <w:t xml:space="preserve"> las</w:t>
      </w:r>
      <w:r>
        <w:rPr>
          <w:lang w:val="es-ES_tradnl"/>
        </w:rPr>
        <w:t xml:space="preserve"> Islas Canarias se posicione</w:t>
      </w:r>
      <w:r w:rsidR="0080198A">
        <w:rPr>
          <w:lang w:val="es-ES_tradnl"/>
        </w:rPr>
        <w:t>n</w:t>
      </w:r>
      <w:r>
        <w:rPr>
          <w:lang w:val="es-ES_tradnl"/>
        </w:rPr>
        <w:t xml:space="preserve"> como uno de los mejores lugares donde desarrollar esta práctica. A esto hay que sumarle que se puede realizar durante todo el año sin problemas asociados a la climatología. Actualmente este deporte cuenta con 8 millones de seguidores y</w:t>
      </w:r>
      <w:r w:rsidR="00E07C6B">
        <w:rPr>
          <w:lang w:val="es-ES_tradnl"/>
        </w:rPr>
        <w:t>,</w:t>
      </w:r>
      <w:r>
        <w:rPr>
          <w:lang w:val="es-ES_tradnl"/>
        </w:rPr>
        <w:t xml:space="preserve"> aunque tiene origen escandinavo, cada vez se practica en más países. </w:t>
      </w:r>
      <w:r w:rsidR="00A829ED">
        <w:rPr>
          <w:lang w:val="es-ES_tradnl"/>
        </w:rPr>
        <w:t xml:space="preserve"> </w:t>
      </w:r>
    </w:p>
    <w:p w14:paraId="55C9D25E" w14:textId="7EB068C3" w:rsidR="00A829ED" w:rsidRDefault="00A829ED" w:rsidP="00E07C6B">
      <w:pPr>
        <w:suppressAutoHyphens/>
        <w:spacing w:after="160" w:line="252" w:lineRule="auto"/>
        <w:jc w:val="both"/>
        <w:rPr>
          <w:lang w:val="es-ES_tradnl"/>
        </w:rPr>
      </w:pPr>
      <w:r>
        <w:rPr>
          <w:lang w:val="es-ES_tradnl"/>
        </w:rPr>
        <w:t>La orientación deportiva consiste en realizar una carrera en terreno natural donde se colocan balizas qu</w:t>
      </w:r>
      <w:r w:rsidR="004E6606">
        <w:rPr>
          <w:lang w:val="es-ES_tradnl"/>
        </w:rPr>
        <w:t>e cada corredor debe encontrar, de manera que puede diseñar su pro</w:t>
      </w:r>
      <w:r w:rsidR="004A06C0">
        <w:rPr>
          <w:lang w:val="es-ES_tradnl"/>
        </w:rPr>
        <w:t>p</w:t>
      </w:r>
      <w:r w:rsidR="004E6606">
        <w:rPr>
          <w:lang w:val="es-ES_tradnl"/>
        </w:rPr>
        <w:t xml:space="preserve">io recorrido puesto que </w:t>
      </w:r>
      <w:r w:rsidR="004A06C0">
        <w:rPr>
          <w:lang w:val="es-ES_tradnl"/>
        </w:rPr>
        <w:t>el orden es libre.</w:t>
      </w:r>
      <w:r>
        <w:rPr>
          <w:lang w:val="es-ES_tradnl"/>
        </w:rPr>
        <w:t xml:space="preserve"> La longitud y la dificultad del terreno son variables según el nivel de los participantes. El objetivo es completar el recorrido, pasando por todas las balizas, en el menor tiempo posible y con la ayuda de un mapa y una brújula. </w:t>
      </w:r>
    </w:p>
    <w:p w14:paraId="0079281B" w14:textId="77777777" w:rsidR="00A829ED" w:rsidRDefault="00A829ED" w:rsidP="00A829ED">
      <w:pPr>
        <w:jc w:val="both"/>
        <w:rPr>
          <w:lang w:val="es-ES_tradnl"/>
        </w:rPr>
      </w:pPr>
      <w:r>
        <w:rPr>
          <w:lang w:val="es-ES_tradnl"/>
        </w:rPr>
        <w:t>El impacto que este deporte puede tener sobre la economía local es indudable, puesto que desde los propios corredores hasta las empresas que organizan estos eventos y circuitos, dejarán cifras de gasto en localidades menos turísticas repartiendo a nivel local la riqueza generada por la primera industria de las islas, el turismo.</w:t>
      </w:r>
    </w:p>
    <w:p w14:paraId="4304554C" w14:textId="77777777" w:rsidR="00A829ED" w:rsidRDefault="00A829ED" w:rsidP="00A829ED">
      <w:pPr>
        <w:jc w:val="both"/>
        <w:rPr>
          <w:lang w:val="es-ES_tradnl"/>
        </w:rPr>
      </w:pPr>
    </w:p>
    <w:p w14:paraId="18491503" w14:textId="77777777" w:rsidR="00A829ED" w:rsidRPr="00D45A55" w:rsidRDefault="00A829ED" w:rsidP="00A829ED">
      <w:pPr>
        <w:jc w:val="both"/>
        <w:rPr>
          <w:b/>
          <w:i/>
          <w:lang w:val="es-ES_tradnl"/>
        </w:rPr>
      </w:pPr>
      <w:r w:rsidRPr="00D45A55">
        <w:rPr>
          <w:b/>
          <w:i/>
          <w:lang w:val="es-ES_tradnl"/>
        </w:rPr>
        <w:t>Materiales específicos para estos turistas</w:t>
      </w:r>
    </w:p>
    <w:p w14:paraId="0F94466E" w14:textId="77777777" w:rsidR="00DE26EE" w:rsidRDefault="00DE26EE" w:rsidP="00A829ED">
      <w:pPr>
        <w:jc w:val="both"/>
        <w:rPr>
          <w:lang w:val="es-ES_tradnl"/>
        </w:rPr>
      </w:pPr>
    </w:p>
    <w:p w14:paraId="14950A29" w14:textId="7A9264D8" w:rsidR="00A829ED" w:rsidRDefault="00A829ED" w:rsidP="00A829ED">
      <w:pPr>
        <w:jc w:val="both"/>
        <w:rPr>
          <w:lang w:val="es-ES_tradnl"/>
        </w:rPr>
      </w:pPr>
      <w:r>
        <w:rPr>
          <w:lang w:val="es-ES_tradnl"/>
        </w:rPr>
        <w:t xml:space="preserve">Turismo de Canarias </w:t>
      </w:r>
      <w:r w:rsidR="00DE26EE">
        <w:rPr>
          <w:lang w:val="es-ES_tradnl"/>
        </w:rPr>
        <w:t>elaborará</w:t>
      </w:r>
      <w:r>
        <w:rPr>
          <w:lang w:val="es-ES_tradnl"/>
        </w:rPr>
        <w:t xml:space="preserve"> una serie de materiales dirigidos a estos visitantes que, o bien han venido a las islas específicamente para practicar este deporte, o </w:t>
      </w:r>
      <w:r w:rsidR="004A06C0">
        <w:rPr>
          <w:lang w:val="es-ES_tradnl"/>
        </w:rPr>
        <w:t>lo incorporan como una actividad complementaria durante sus vacaciones</w:t>
      </w:r>
      <w:r w:rsidR="00DE26EE">
        <w:rPr>
          <w:lang w:val="es-ES_tradnl"/>
        </w:rPr>
        <w:t xml:space="preserve">. </w:t>
      </w:r>
      <w:r w:rsidR="004A06C0">
        <w:rPr>
          <w:lang w:val="es-ES_tradnl"/>
        </w:rPr>
        <w:t xml:space="preserve">Habrá </w:t>
      </w:r>
      <w:r>
        <w:rPr>
          <w:lang w:val="es-ES_tradnl"/>
        </w:rPr>
        <w:t xml:space="preserve">información en la web </w:t>
      </w:r>
      <w:hyperlink r:id="rId9" w:history="1">
        <w:r w:rsidRPr="000E171E">
          <w:rPr>
            <w:rStyle w:val="Hipervnculo"/>
            <w:lang w:val="es-ES_tradnl"/>
          </w:rPr>
          <w:t>www.holaislascanarias.com</w:t>
        </w:r>
      </w:hyperlink>
      <w:r>
        <w:rPr>
          <w:lang w:val="es-ES_tradnl"/>
        </w:rPr>
        <w:t xml:space="preserve"> donde se inclu</w:t>
      </w:r>
      <w:r w:rsidR="00DE26EE">
        <w:rPr>
          <w:lang w:val="es-ES_tradnl"/>
        </w:rPr>
        <w:t>irán</w:t>
      </w:r>
      <w:r>
        <w:rPr>
          <w:lang w:val="es-ES_tradnl"/>
        </w:rPr>
        <w:t xml:space="preserve"> mapas, uno por cada isla, con la descripción del lugar, dificultad del recorrido, aspectos técnicos y sugerencias para realizar </w:t>
      </w:r>
      <w:r w:rsidR="00DE26EE">
        <w:rPr>
          <w:lang w:val="es-ES_tradnl"/>
        </w:rPr>
        <w:t xml:space="preserve">otras </w:t>
      </w:r>
      <w:r>
        <w:rPr>
          <w:lang w:val="es-ES_tradnl"/>
        </w:rPr>
        <w:t xml:space="preserve">actividades </w:t>
      </w:r>
      <w:r w:rsidR="00DE26EE">
        <w:rPr>
          <w:lang w:val="es-ES_tradnl"/>
        </w:rPr>
        <w:t>asociadas</w:t>
      </w:r>
      <w:r>
        <w:rPr>
          <w:lang w:val="es-ES_tradnl"/>
        </w:rPr>
        <w:t xml:space="preserve">. La cartografía </w:t>
      </w:r>
      <w:r w:rsidR="00DE26EE">
        <w:rPr>
          <w:lang w:val="es-ES_tradnl"/>
        </w:rPr>
        <w:t>empleada</w:t>
      </w:r>
      <w:r>
        <w:rPr>
          <w:lang w:val="es-ES_tradnl"/>
        </w:rPr>
        <w:t xml:space="preserve"> se </w:t>
      </w:r>
      <w:r>
        <w:rPr>
          <w:lang w:val="es-ES_tradnl"/>
        </w:rPr>
        <w:lastRenderedPageBreak/>
        <w:t>ajusta</w:t>
      </w:r>
      <w:r w:rsidR="00DE26EE">
        <w:rPr>
          <w:lang w:val="es-ES_tradnl"/>
        </w:rPr>
        <w:t>rá</w:t>
      </w:r>
      <w:r>
        <w:rPr>
          <w:lang w:val="es-ES_tradnl"/>
        </w:rPr>
        <w:t xml:space="preserve"> a las n</w:t>
      </w:r>
      <w:r w:rsidR="00DE26EE">
        <w:rPr>
          <w:lang w:val="es-ES_tradnl"/>
        </w:rPr>
        <w:t>ormas de este deporte y reflejará</w:t>
      </w:r>
      <w:r>
        <w:rPr>
          <w:lang w:val="es-ES_tradnl"/>
        </w:rPr>
        <w:t xml:space="preserve"> al detalle los elementos de navegación que necesita el corredor. Las personas que lo practican, además de realizar un esfuerzo físico, ejercitan otras habilidades mentales como la interpretación de un mapa, la toma de decisiones o el plantearse retos.</w:t>
      </w:r>
    </w:p>
    <w:p w14:paraId="34B37B92" w14:textId="77777777" w:rsidR="00A829ED" w:rsidRDefault="00A829ED" w:rsidP="00A829ED">
      <w:pPr>
        <w:jc w:val="both"/>
        <w:rPr>
          <w:lang w:val="es-ES_tradnl"/>
        </w:rPr>
      </w:pPr>
    </w:p>
    <w:p w14:paraId="2A84E529" w14:textId="77777777" w:rsidR="00A829ED" w:rsidRPr="00ED0247" w:rsidRDefault="00A829ED" w:rsidP="00A829ED">
      <w:pPr>
        <w:jc w:val="both"/>
        <w:rPr>
          <w:lang w:val="es-ES_tradnl"/>
        </w:rPr>
      </w:pPr>
    </w:p>
    <w:p w14:paraId="530499AF" w14:textId="77777777" w:rsidR="00ED0A96" w:rsidRPr="00ED0A96" w:rsidRDefault="00ED0A96" w:rsidP="00ED0A96">
      <w:pPr>
        <w:widowControl w:val="0"/>
        <w:autoSpaceDE w:val="0"/>
        <w:autoSpaceDN w:val="0"/>
        <w:adjustRightInd w:val="0"/>
        <w:rPr>
          <w:rFonts w:eastAsia="SimSun"/>
          <w:color w:val="auto"/>
          <w:lang w:val="es-ES_tradnl" w:eastAsia="es-ES"/>
        </w:rPr>
      </w:pPr>
      <w:r w:rsidRPr="00ED0A96">
        <w:rPr>
          <w:rFonts w:eastAsia="SimSun"/>
          <w:b/>
          <w:bCs/>
          <w:color w:val="auto"/>
          <w:lang w:val="es-ES_tradnl" w:eastAsia="es-ES"/>
        </w:rPr>
        <w:t>* Esta acción está cofinanciada en un 85% por el Fondo Europeo de Desarrollo Regional (FEDER).</w:t>
      </w:r>
    </w:p>
    <w:p w14:paraId="487D641B" w14:textId="7288B333" w:rsidR="000348E6" w:rsidRPr="00F92002" w:rsidRDefault="00ED0A96" w:rsidP="00ED0A96">
      <w:pPr>
        <w:suppressAutoHyphens/>
        <w:spacing w:after="160" w:line="252" w:lineRule="auto"/>
        <w:jc w:val="both"/>
        <w:rPr>
          <w:color w:val="000000"/>
          <w:lang w:val="es-ES"/>
        </w:rPr>
      </w:pPr>
      <w:r w:rsidRPr="00ED0A96">
        <w:rPr>
          <w:rFonts w:eastAsia="SimSun"/>
          <w:color w:val="auto"/>
          <w:lang w:val="es-ES_tradnl" w:eastAsia="es-ES"/>
        </w:rPr>
        <w:t> </w:t>
      </w:r>
      <w:bookmarkStart w:id="0" w:name="_GoBack"/>
      <w:bookmarkEnd w:id="0"/>
    </w:p>
    <w:sectPr w:rsidR="000348E6" w:rsidRPr="00F92002" w:rsidSect="000348E6">
      <w:headerReference w:type="default" r:id="rId10"/>
      <w:footerReference w:type="default" r:id="rId11"/>
      <w:headerReference w:type="first" r:id="rId12"/>
      <w:footerReference w:type="first" r:id="rId13"/>
      <w:pgSz w:w="11906" w:h="16838" w:code="9"/>
      <w:pgMar w:top="3402" w:right="851" w:bottom="1134" w:left="1418"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F0E87" w14:textId="77777777" w:rsidR="0077200A" w:rsidRDefault="0077200A">
      <w:r>
        <w:separator/>
      </w:r>
    </w:p>
  </w:endnote>
  <w:endnote w:type="continuationSeparator" w:id="0">
    <w:p w14:paraId="2BB8D6F3" w14:textId="77777777" w:rsidR="0077200A" w:rsidRDefault="0077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8"/>
    <w:family w:val="auto"/>
    <w:pitch w:val="variable"/>
    <w:sig w:usb0="80000287" w:usb1="28CF3C52" w:usb2="00000016" w:usb3="00000000" w:csb0="0014001F" w:csb1="00000000"/>
  </w:font>
  <w:font w:name="Helvetica, 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utura Book">
    <w:charset w:val="00"/>
    <w:family w:val="swiss"/>
    <w:pitch w:val="default"/>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OpenSymbol, 'Arial Unicode MS'">
    <w:charset w:val="00"/>
    <w:family w:val="auto"/>
    <w:pitch w:val="variable"/>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CF523F" w:rsidRPr="009B02E6" w14:paraId="1ECE1FBB" w14:textId="77777777" w:rsidTr="0015131B">
      <w:trPr>
        <w:trHeight w:val="413"/>
      </w:trPr>
      <w:tc>
        <w:tcPr>
          <w:tcW w:w="9627" w:type="dxa"/>
          <w:tcBorders>
            <w:top w:val="single" w:sz="4" w:space="0" w:color="auto"/>
          </w:tcBorders>
          <w:vAlign w:val="bottom"/>
        </w:tcPr>
        <w:p w14:paraId="738DB7B9" w14:textId="4EE5A05D" w:rsidR="00CF523F" w:rsidRPr="009B02E6" w:rsidRDefault="00ED0A96" w:rsidP="009B02E6">
          <w:pPr>
            <w:pStyle w:val="Standard"/>
            <w:autoSpaceDE w:val="0"/>
            <w:rPr>
              <w:b/>
              <w:bCs/>
              <w:sz w:val="20"/>
              <w:szCs w:val="20"/>
            </w:rPr>
          </w:pPr>
          <w:r>
            <w:rPr>
              <w:b/>
              <w:bCs/>
              <w:sz w:val="20"/>
              <w:szCs w:val="20"/>
            </w:rPr>
            <w:t>Área de Comunicación Corporativa</w:t>
          </w:r>
        </w:p>
      </w:tc>
    </w:tr>
    <w:tr w:rsidR="00CF523F" w:rsidRPr="00787D0E" w14:paraId="07B13B95" w14:textId="77777777" w:rsidTr="0015131B">
      <w:trPr>
        <w:trHeight w:val="423"/>
      </w:trPr>
      <w:tc>
        <w:tcPr>
          <w:tcW w:w="9627" w:type="dxa"/>
          <w:vAlign w:val="bottom"/>
        </w:tcPr>
        <w:p w14:paraId="64A41595" w14:textId="797C1F7E" w:rsidR="00CF523F" w:rsidRPr="009B02E6" w:rsidRDefault="00ED0A96" w:rsidP="009B2877">
          <w:pPr>
            <w:pStyle w:val="Standard"/>
            <w:autoSpaceDE w:val="0"/>
            <w:rPr>
              <w:bCs/>
              <w:sz w:val="20"/>
              <w:szCs w:val="20"/>
            </w:rPr>
          </w:pPr>
          <w:r>
            <w:rPr>
              <w:bCs/>
              <w:sz w:val="20"/>
              <w:szCs w:val="20"/>
            </w:rPr>
            <w:t>630 914 840</w:t>
          </w:r>
          <w:r w:rsidR="00CF523F" w:rsidRPr="009B02E6">
            <w:rPr>
              <w:bCs/>
              <w:sz w:val="20"/>
              <w:szCs w:val="20"/>
            </w:rPr>
            <w:t xml:space="preserve"> </w:t>
          </w:r>
        </w:p>
        <w:p w14:paraId="31AC8346" w14:textId="52AF7BDA" w:rsidR="00CF523F" w:rsidRDefault="0077200A" w:rsidP="009B2877">
          <w:pPr>
            <w:pStyle w:val="Standard"/>
            <w:autoSpaceDE w:val="0"/>
            <w:rPr>
              <w:bCs/>
              <w:sz w:val="20"/>
              <w:szCs w:val="20"/>
            </w:rPr>
          </w:pPr>
          <w:hyperlink r:id="rId1" w:history="1">
            <w:r w:rsidR="00ED0A96" w:rsidRPr="002477E0">
              <w:rPr>
                <w:rStyle w:val="Hipervnculo"/>
                <w:bCs/>
                <w:sz w:val="20"/>
                <w:szCs w:val="20"/>
              </w:rPr>
              <w:t>comunicacioncorporativa@turismodecanarias.com</w:t>
            </w:r>
          </w:hyperlink>
        </w:p>
        <w:p w14:paraId="05DCEE5E" w14:textId="67B1F90E" w:rsidR="00ED0A96" w:rsidRPr="009B02E6" w:rsidRDefault="00ED0A96" w:rsidP="009B2877">
          <w:pPr>
            <w:pStyle w:val="Standard"/>
            <w:autoSpaceDE w:val="0"/>
            <w:rPr>
              <w:bCs/>
              <w:sz w:val="20"/>
              <w:szCs w:val="20"/>
            </w:rPr>
          </w:pPr>
        </w:p>
      </w:tc>
    </w:tr>
  </w:tbl>
  <w:p w14:paraId="354775C8" w14:textId="77777777" w:rsidR="00CF523F" w:rsidRDefault="00CF52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CF523F" w:rsidRPr="009B02E6" w14:paraId="48CE4BAF" w14:textId="77777777" w:rsidTr="0015131B">
      <w:trPr>
        <w:trHeight w:val="413"/>
      </w:trPr>
      <w:tc>
        <w:tcPr>
          <w:tcW w:w="9627" w:type="dxa"/>
          <w:tcBorders>
            <w:top w:val="single" w:sz="4" w:space="0" w:color="auto"/>
          </w:tcBorders>
          <w:vAlign w:val="bottom"/>
        </w:tcPr>
        <w:p w14:paraId="0793B689" w14:textId="3BF76FDD" w:rsidR="00CF523F" w:rsidRPr="009B02E6" w:rsidRDefault="00CF523F" w:rsidP="00D45B0C">
          <w:pPr>
            <w:pStyle w:val="Standard"/>
            <w:autoSpaceDE w:val="0"/>
            <w:rPr>
              <w:b/>
              <w:bCs/>
              <w:sz w:val="20"/>
              <w:szCs w:val="20"/>
            </w:rPr>
          </w:pPr>
          <w:r>
            <w:rPr>
              <w:b/>
              <w:bCs/>
              <w:sz w:val="20"/>
              <w:szCs w:val="20"/>
            </w:rPr>
            <w:t>Área de Comunicación Corporativa</w:t>
          </w:r>
        </w:p>
      </w:tc>
    </w:tr>
    <w:tr w:rsidR="00CF523F" w:rsidRPr="009B02E6" w14:paraId="25E67D22" w14:textId="77777777" w:rsidTr="0015131B">
      <w:trPr>
        <w:trHeight w:val="423"/>
      </w:trPr>
      <w:tc>
        <w:tcPr>
          <w:tcW w:w="9627" w:type="dxa"/>
          <w:vAlign w:val="bottom"/>
        </w:tcPr>
        <w:p w14:paraId="2D3A4EF8" w14:textId="77777777" w:rsidR="00CF523F" w:rsidRDefault="00CF523F" w:rsidP="001C5BAF">
          <w:pPr>
            <w:pStyle w:val="Standard"/>
            <w:autoSpaceDE w:val="0"/>
            <w:rPr>
              <w:bCs/>
              <w:sz w:val="20"/>
              <w:szCs w:val="20"/>
            </w:rPr>
          </w:pPr>
          <w:r>
            <w:rPr>
              <w:bCs/>
              <w:sz w:val="20"/>
              <w:szCs w:val="20"/>
            </w:rPr>
            <w:t>630 914 840</w:t>
          </w:r>
        </w:p>
        <w:p w14:paraId="30F44421" w14:textId="77777777" w:rsidR="00CF523F" w:rsidRPr="009B02E6" w:rsidRDefault="00CF523F" w:rsidP="001C5BAF">
          <w:pPr>
            <w:pStyle w:val="Standard"/>
            <w:autoSpaceDE w:val="0"/>
            <w:rPr>
              <w:bCs/>
              <w:sz w:val="20"/>
              <w:szCs w:val="20"/>
            </w:rPr>
          </w:pPr>
          <w:r>
            <w:rPr>
              <w:bCs/>
              <w:sz w:val="20"/>
              <w:szCs w:val="20"/>
            </w:rPr>
            <w:t>comunicacioncorporativa@turismodecanarias.com</w:t>
          </w:r>
        </w:p>
      </w:tc>
    </w:tr>
  </w:tbl>
  <w:p w14:paraId="165B3E59" w14:textId="77777777" w:rsidR="00CF523F" w:rsidRDefault="00CF52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3D766" w14:textId="77777777" w:rsidR="0077200A" w:rsidRDefault="0077200A">
      <w:r>
        <w:rPr>
          <w:color w:val="000000"/>
        </w:rPr>
        <w:separator/>
      </w:r>
    </w:p>
  </w:footnote>
  <w:footnote w:type="continuationSeparator" w:id="0">
    <w:p w14:paraId="085CD298" w14:textId="77777777" w:rsidR="0077200A" w:rsidRDefault="00772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C5C28" w14:textId="77777777" w:rsidR="00CF523F" w:rsidRPr="009B4659" w:rsidRDefault="00CF523F">
    <w:pPr>
      <w:pStyle w:val="Encabezado"/>
      <w:rPr>
        <w:sz w:val="20"/>
        <w:szCs w:val="20"/>
      </w:rPr>
    </w:pPr>
    <w:r w:rsidRPr="009B4659">
      <w:rPr>
        <w:noProof/>
        <w:sz w:val="20"/>
        <w:szCs w:val="20"/>
        <w:lang w:val="es-ES_tradnl" w:eastAsia="es-ES_tradnl"/>
      </w:rPr>
      <w:drawing>
        <wp:anchor distT="0" distB="0" distL="114300" distR="114300" simplePos="0" relativeHeight="251657216" behindDoc="1" locked="0" layoutInCell="1" allowOverlap="1" wp14:anchorId="24D2AD7E" wp14:editId="415693B7">
          <wp:simplePos x="0" y="0"/>
          <wp:positionH relativeFrom="margin">
            <wp:align>right</wp:align>
          </wp:positionH>
          <wp:positionV relativeFrom="paragraph">
            <wp:posOffset>122555</wp:posOffset>
          </wp:positionV>
          <wp:extent cx="284400" cy="540000"/>
          <wp:effectExtent l="0" t="0" r="1905" b="0"/>
          <wp:wrapNone/>
          <wp:docPr id="1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53266" w14:textId="330B20CF" w:rsidR="00CF523F" w:rsidRPr="002D26A8" w:rsidRDefault="00D472CC" w:rsidP="00974CAE">
    <w:pPr>
      <w:pStyle w:val="Encabezado"/>
    </w:pPr>
    <w:r>
      <w:rPr>
        <w:noProof/>
        <w:lang w:val="es-ES_tradnl" w:eastAsia="es-ES_tradnl"/>
      </w:rPr>
      <w:drawing>
        <wp:anchor distT="0" distB="0" distL="114300" distR="114300" simplePos="0" relativeHeight="251659264" behindDoc="1" locked="0" layoutInCell="1" allowOverlap="1" wp14:anchorId="1BECCEB2" wp14:editId="1E494B5B">
          <wp:simplePos x="0" y="0"/>
          <wp:positionH relativeFrom="column">
            <wp:posOffset>-52705</wp:posOffset>
          </wp:positionH>
          <wp:positionV relativeFrom="paragraph">
            <wp:posOffset>-57785</wp:posOffset>
          </wp:positionV>
          <wp:extent cx="6231600" cy="1652400"/>
          <wp:effectExtent l="0" t="0" r="0"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 notas.JPG"/>
                  <pic:cNvPicPr/>
                </pic:nvPicPr>
                <pic:blipFill>
                  <a:blip r:embed="rId1"/>
                  <a:stretch>
                    <a:fillRect/>
                  </a:stretch>
                </pic:blipFill>
                <pic:spPr>
                  <a:xfrm>
                    <a:off x="0" y="0"/>
                    <a:ext cx="6231600" cy="1652400"/>
                  </a:xfrm>
                  <a:prstGeom prst="rect">
                    <a:avLst/>
                  </a:prstGeom>
                </pic:spPr>
              </pic:pic>
            </a:graphicData>
          </a:graphic>
          <wp14:sizeRelH relativeFrom="page">
            <wp14:pctWidth>0</wp14:pctWidth>
          </wp14:sizeRelH>
          <wp14:sizeRelV relativeFrom="page">
            <wp14:pctHeight>0</wp14:pctHeight>
          </wp14:sizeRelV>
        </wp:anchor>
      </w:drawing>
    </w:r>
    <w:r w:rsidR="00C876E0">
      <w:t xml:space="preserve">   Martes</w:t>
    </w:r>
    <w:r w:rsidR="00C876E0">
      <w:rPr>
        <w:sz w:val="22"/>
        <w:szCs w:val="22"/>
      </w:rPr>
      <w:t>, 20</w:t>
    </w:r>
    <w:r w:rsidR="00974CAE" w:rsidRPr="00974CAE">
      <w:rPr>
        <w:sz w:val="22"/>
        <w:szCs w:val="22"/>
      </w:rPr>
      <w:t xml:space="preserve"> de febrero de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3201"/>
    <w:multiLevelType w:val="multilevel"/>
    <w:tmpl w:val="0374D4F8"/>
    <w:styleLink w:val="WW8Num1"/>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6BC8169E"/>
    <w:multiLevelType w:val="multilevel"/>
    <w:tmpl w:val="C1C42366"/>
    <w:styleLink w:val="WW8Num2"/>
    <w:lvl w:ilvl="0">
      <w:numFmt w:val="bullet"/>
      <w:pStyle w:val="COMUNICSUBTTULO"/>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84"/>
    <w:rsid w:val="0000132D"/>
    <w:rsid w:val="000348E6"/>
    <w:rsid w:val="000D3291"/>
    <w:rsid w:val="000D37F9"/>
    <w:rsid w:val="000D5D43"/>
    <w:rsid w:val="000F4ACC"/>
    <w:rsid w:val="001231E5"/>
    <w:rsid w:val="001469EF"/>
    <w:rsid w:val="0015131B"/>
    <w:rsid w:val="001C16C9"/>
    <w:rsid w:val="001C5BAF"/>
    <w:rsid w:val="00242B57"/>
    <w:rsid w:val="002D26A8"/>
    <w:rsid w:val="002D2749"/>
    <w:rsid w:val="0032142C"/>
    <w:rsid w:val="003279E1"/>
    <w:rsid w:val="00344D10"/>
    <w:rsid w:val="00365189"/>
    <w:rsid w:val="0037541A"/>
    <w:rsid w:val="00382796"/>
    <w:rsid w:val="003A0145"/>
    <w:rsid w:val="003A3641"/>
    <w:rsid w:val="003C7071"/>
    <w:rsid w:val="003E6C65"/>
    <w:rsid w:val="00411DC7"/>
    <w:rsid w:val="00443B52"/>
    <w:rsid w:val="00451521"/>
    <w:rsid w:val="0045268B"/>
    <w:rsid w:val="00453BD0"/>
    <w:rsid w:val="00463886"/>
    <w:rsid w:val="0047655E"/>
    <w:rsid w:val="004A06C0"/>
    <w:rsid w:val="004E6606"/>
    <w:rsid w:val="004F343B"/>
    <w:rsid w:val="00534FE7"/>
    <w:rsid w:val="00536C09"/>
    <w:rsid w:val="005806E9"/>
    <w:rsid w:val="00583FDD"/>
    <w:rsid w:val="005C1813"/>
    <w:rsid w:val="005F09C6"/>
    <w:rsid w:val="006279FC"/>
    <w:rsid w:val="006461B7"/>
    <w:rsid w:val="00651666"/>
    <w:rsid w:val="0067218C"/>
    <w:rsid w:val="006826A4"/>
    <w:rsid w:val="006A2AFC"/>
    <w:rsid w:val="006B2029"/>
    <w:rsid w:val="006B7FB7"/>
    <w:rsid w:val="00731A71"/>
    <w:rsid w:val="00731F08"/>
    <w:rsid w:val="0077200A"/>
    <w:rsid w:val="00775F4A"/>
    <w:rsid w:val="00787C81"/>
    <w:rsid w:val="00787D0E"/>
    <w:rsid w:val="00797F5B"/>
    <w:rsid w:val="007B421D"/>
    <w:rsid w:val="0080198A"/>
    <w:rsid w:val="00807AA8"/>
    <w:rsid w:val="008216B6"/>
    <w:rsid w:val="00890C2B"/>
    <w:rsid w:val="008B6EDB"/>
    <w:rsid w:val="008C2B22"/>
    <w:rsid w:val="009123DD"/>
    <w:rsid w:val="0094317A"/>
    <w:rsid w:val="00974CAE"/>
    <w:rsid w:val="009B02E6"/>
    <w:rsid w:val="009B2877"/>
    <w:rsid w:val="009B4659"/>
    <w:rsid w:val="009D42C0"/>
    <w:rsid w:val="00A36A42"/>
    <w:rsid w:val="00A47CD2"/>
    <w:rsid w:val="00A742AA"/>
    <w:rsid w:val="00A829ED"/>
    <w:rsid w:val="00AA2681"/>
    <w:rsid w:val="00AA3E22"/>
    <w:rsid w:val="00AE2431"/>
    <w:rsid w:val="00B0268D"/>
    <w:rsid w:val="00B128C1"/>
    <w:rsid w:val="00B30A20"/>
    <w:rsid w:val="00B7097C"/>
    <w:rsid w:val="00B72E84"/>
    <w:rsid w:val="00BA6961"/>
    <w:rsid w:val="00BF1C71"/>
    <w:rsid w:val="00C876E0"/>
    <w:rsid w:val="00C87871"/>
    <w:rsid w:val="00C917A7"/>
    <w:rsid w:val="00CB7EB6"/>
    <w:rsid w:val="00CF523F"/>
    <w:rsid w:val="00D36D85"/>
    <w:rsid w:val="00D375ED"/>
    <w:rsid w:val="00D45B0C"/>
    <w:rsid w:val="00D472CC"/>
    <w:rsid w:val="00D92540"/>
    <w:rsid w:val="00DB6EB1"/>
    <w:rsid w:val="00DE26EE"/>
    <w:rsid w:val="00DF23F3"/>
    <w:rsid w:val="00E07C6B"/>
    <w:rsid w:val="00E15B6E"/>
    <w:rsid w:val="00E3439F"/>
    <w:rsid w:val="00E45CBA"/>
    <w:rsid w:val="00E55ABA"/>
    <w:rsid w:val="00E65A0E"/>
    <w:rsid w:val="00E75E16"/>
    <w:rsid w:val="00EB3B02"/>
    <w:rsid w:val="00ED0A96"/>
    <w:rsid w:val="00ED1DCE"/>
    <w:rsid w:val="00ED245D"/>
    <w:rsid w:val="00EF390A"/>
    <w:rsid w:val="00EF7558"/>
    <w:rsid w:val="00F34DC2"/>
    <w:rsid w:val="00F459EA"/>
    <w:rsid w:val="00F917BB"/>
    <w:rsid w:val="00F92002"/>
    <w:rsid w:val="00F9459B"/>
    <w:rsid w:val="00FE6C8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9E65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C86"/>
    <w:rPr>
      <w:rFonts w:eastAsia="Arial Unicode MS" w:cs="Times New Roman"/>
      <w:color w:val="00000A"/>
      <w:sz w:val="24"/>
      <w:szCs w:val="24"/>
      <w:lang w:val="en-US" w:eastAsia="en-US"/>
    </w:rPr>
  </w:style>
  <w:style w:type="paragraph" w:styleId="Ttulo1">
    <w:name w:val="heading 1"/>
    <w:basedOn w:val="Standard"/>
    <w:next w:val="Standard"/>
    <w:pPr>
      <w:keepNext/>
      <w:outlineLvl w:val="0"/>
    </w:pPr>
    <w:rPr>
      <w:sz w:val="28"/>
    </w:rPr>
  </w:style>
  <w:style w:type="paragraph" w:styleId="Ttulo2">
    <w:name w:val="heading 2"/>
    <w:basedOn w:val="Standard"/>
    <w:next w:val="Standard"/>
    <w:pPr>
      <w:keepNext/>
      <w:outlineLvl w:val="1"/>
    </w:pPr>
    <w:rPr>
      <w:sz w:val="36"/>
    </w:rPr>
  </w:style>
  <w:style w:type="paragraph" w:styleId="Ttulo3">
    <w:name w:val="heading 3"/>
    <w:basedOn w:val="Heading"/>
    <w:next w:val="Textbody"/>
    <w:pPr>
      <w:spacing w:before="140"/>
      <w:outlineLvl w:val="2"/>
    </w:pPr>
    <w:rPr>
      <w:b/>
      <w:bCs/>
    </w:rPr>
  </w:style>
  <w:style w:type="paragraph" w:styleId="Ttulo6">
    <w:name w:val="heading 6"/>
    <w:basedOn w:val="Standard"/>
    <w:next w:val="Standard"/>
    <w:pPr>
      <w:spacing w:before="240" w:after="60"/>
      <w:outlineLvl w:val="5"/>
    </w:pPr>
    <w:rPr>
      <w:rFonts w:ascii="Times New Roman" w:hAnsi="Times New Roman"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autoSpaceDN w:val="0"/>
      <w:textAlignment w:val="baseline"/>
    </w:pPr>
    <w:rPr>
      <w:rFonts w:ascii="Arial" w:eastAsia="Times New Roman" w:hAnsi="Arial" w:cs="Arial"/>
      <w:kern w:val="3"/>
      <w:sz w:val="24"/>
      <w:szCs w:val="24"/>
      <w:lang w:eastAsia="zh-CN"/>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rPr>
      <w:b/>
      <w:sz w:val="36"/>
    </w:r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Encabezado3">
    <w:name w:val="Encabezado3"/>
    <w:basedOn w:val="Standard"/>
    <w:next w:val="Textbody"/>
    <w:pPr>
      <w:keepNext/>
      <w:spacing w:before="240" w:after="120"/>
    </w:pPr>
    <w:rPr>
      <w:rFonts w:eastAsia="Microsoft YaHei" w:cs="Mangal"/>
      <w:sz w:val="28"/>
      <w:szCs w:val="28"/>
    </w:rPr>
  </w:style>
  <w:style w:type="paragraph" w:customStyle="1" w:styleId="Encabezado2">
    <w:name w:val="Encabezado2"/>
    <w:basedOn w:val="Standard"/>
    <w:next w:val="Textbody"/>
    <w:pPr>
      <w:keepNext/>
      <w:spacing w:before="240" w:after="120"/>
    </w:pPr>
    <w:rPr>
      <w:rFonts w:eastAsia="Microsoft YaHei" w:cs="Mangal"/>
      <w:sz w:val="28"/>
      <w:szCs w:val="28"/>
    </w:rPr>
  </w:style>
  <w:style w:type="paragraph" w:customStyle="1" w:styleId="Encabezado1">
    <w:name w:val="Encabezado1"/>
    <w:basedOn w:val="Standard"/>
    <w:next w:val="Textbody"/>
    <w:pPr>
      <w:keepNext/>
      <w:spacing w:before="240" w:after="120"/>
    </w:pPr>
    <w:rPr>
      <w:rFonts w:eastAsia="Microsoft YaHei" w:cs="Mangal"/>
      <w:sz w:val="28"/>
      <w:szCs w:val="28"/>
    </w:rPr>
  </w:style>
  <w:style w:type="paragraph" w:customStyle="1" w:styleId="Captionuser">
    <w:name w:val="Caption (user)"/>
    <w:basedOn w:val="Standard"/>
    <w:next w:val="Standard"/>
    <w:rPr>
      <w:b/>
    </w:rPr>
  </w:style>
  <w:style w:type="paragraph" w:customStyle="1" w:styleId="COMUNICENTRADILLA">
    <w:name w:val="COMUNIC. ENTRADILLA"/>
    <w:basedOn w:val="Ttulo1"/>
    <w:pPr>
      <w:spacing w:before="120" w:after="240"/>
      <w:ind w:right="-142"/>
    </w:pPr>
    <w:rPr>
      <w:rFonts w:ascii="Times New Roman" w:hAnsi="Times New Roman" w:cs="Times New Roman"/>
      <w:b/>
      <w:szCs w:val="28"/>
    </w:rPr>
  </w:style>
  <w:style w:type="paragraph" w:customStyle="1" w:styleId="COMUNICTITULO">
    <w:name w:val="COMUNIC. TITULO"/>
    <w:basedOn w:val="Textbody"/>
    <w:pPr>
      <w:spacing w:before="240" w:after="240"/>
    </w:pPr>
    <w:rPr>
      <w:rFonts w:ascii="Times New Roman" w:hAnsi="Times New Roman" w:cs="Times New Roman"/>
      <w:szCs w:val="36"/>
    </w:rPr>
  </w:style>
  <w:style w:type="paragraph" w:customStyle="1" w:styleId="COMUNICTEXTO">
    <w:name w:val="COMUNIC. TEXTO"/>
    <w:basedOn w:val="Standard"/>
    <w:pPr>
      <w:jc w:val="both"/>
    </w:pPr>
    <w:rPr>
      <w:rFonts w:ascii="Times New Roman" w:hAnsi="Times New Roman" w:cs="Times New Roman"/>
      <w:b/>
      <w:color w:val="000000"/>
      <w:sz w:val="48"/>
      <w:szCs w:val="48"/>
    </w:rPr>
  </w:style>
  <w:style w:type="paragraph" w:styleId="Encabezado">
    <w:name w:val="header"/>
    <w:basedOn w:val="Standard"/>
    <w:uiPriority w:val="99"/>
    <w:pPr>
      <w:tabs>
        <w:tab w:val="center" w:pos="4252"/>
        <w:tab w:val="right" w:pos="8504"/>
      </w:tabs>
    </w:pPr>
  </w:style>
  <w:style w:type="paragraph" w:styleId="Piedepgina">
    <w:name w:val="footer"/>
    <w:basedOn w:val="Standard"/>
    <w:link w:val="PiedepginaCar"/>
    <w:pPr>
      <w:tabs>
        <w:tab w:val="center" w:pos="4252"/>
        <w:tab w:val="right" w:pos="8504"/>
      </w:tabs>
    </w:pPr>
  </w:style>
  <w:style w:type="paragraph" w:styleId="Mapadeldocumento">
    <w:name w:val="Document Map"/>
    <w:basedOn w:val="Standard"/>
    <w:pPr>
      <w:shd w:val="clear" w:color="auto" w:fill="000080"/>
    </w:pPr>
    <w:rPr>
      <w:rFonts w:ascii="Helvetica, Arial" w:eastAsia="MS Gothic" w:hAnsi="Helvetica, Arial" w:cs="Helvetica, Arial"/>
    </w:rPr>
  </w:style>
  <w:style w:type="paragraph" w:customStyle="1" w:styleId="COMUNICTEXDESTACADO">
    <w:name w:val="COMUNIC. TEX DESTACADO"/>
    <w:basedOn w:val="COMUNICTEXTO"/>
    <w:rPr>
      <w:b w:val="0"/>
    </w:rPr>
  </w:style>
  <w:style w:type="paragraph" w:customStyle="1" w:styleId="COMUNICSUBTTULO">
    <w:name w:val="COMUNIC. SUBTÍTULO"/>
    <w:basedOn w:val="COMUNICENTRADILLA"/>
    <w:next w:val="COMUNICTEXTO"/>
    <w:pPr>
      <w:numPr>
        <w:numId w:val="2"/>
      </w:numPr>
      <w:tabs>
        <w:tab w:val="left" w:pos="1440"/>
      </w:tabs>
      <w:spacing w:after="480"/>
    </w:pPr>
  </w:style>
  <w:style w:type="paragraph" w:styleId="Textoindependiente3">
    <w:name w:val="Body Text 3"/>
    <w:basedOn w:val="Standard"/>
    <w:pPr>
      <w:spacing w:after="120"/>
    </w:pPr>
    <w:rPr>
      <w:sz w:val="16"/>
      <w:szCs w:val="16"/>
    </w:rPr>
  </w:style>
  <w:style w:type="paragraph" w:styleId="Textodeglobo">
    <w:name w:val="Balloon Text"/>
    <w:basedOn w:val="Standard"/>
    <w:rPr>
      <w:rFonts w:ascii="Tahoma" w:hAnsi="Tahoma" w:cs="Tahoma"/>
      <w:sz w:val="16"/>
      <w:szCs w:val="16"/>
    </w:rPr>
  </w:style>
  <w:style w:type="paragraph" w:customStyle="1" w:styleId="Textbodyindent">
    <w:name w:val="Text body indent"/>
    <w:basedOn w:val="Standard"/>
    <w:pPr>
      <w:spacing w:after="120"/>
      <w:ind w:left="283"/>
    </w:pPr>
  </w:style>
  <w:style w:type="paragraph" w:styleId="Textoindependiente2">
    <w:name w:val="Body Text 2"/>
    <w:basedOn w:val="Standard"/>
    <w:pPr>
      <w:spacing w:after="120" w:line="480" w:lineRule="auto"/>
    </w:pPr>
  </w:style>
  <w:style w:type="paragraph" w:styleId="NormalWeb">
    <w:name w:val="Normal (Web)"/>
    <w:basedOn w:val="Standard"/>
    <w:pPr>
      <w:spacing w:before="100" w:after="100"/>
    </w:pPr>
    <w:rPr>
      <w:rFonts w:ascii="Times New Roman" w:hAnsi="Times New Roman" w:cs="Times New Roman"/>
    </w:rPr>
  </w:style>
  <w:style w:type="paragraph" w:customStyle="1" w:styleId="COMUNICANTETITULO">
    <w:name w:val="COMUNIC. ANTETITULO"/>
    <w:basedOn w:val="Ttulo1"/>
    <w:pPr>
      <w:spacing w:before="120" w:after="240"/>
      <w:ind w:right="-142"/>
    </w:pPr>
    <w:rPr>
      <w:b/>
      <w:szCs w:val="28"/>
    </w:rPr>
  </w:style>
  <w:style w:type="paragraph" w:customStyle="1" w:styleId="Pa9">
    <w:name w:val="Pa9"/>
    <w:basedOn w:val="Standard"/>
    <w:next w:val="Standard"/>
    <w:pPr>
      <w:autoSpaceDE w:val="0"/>
      <w:spacing w:line="211" w:lineRule="atLeast"/>
    </w:pPr>
    <w:rPr>
      <w:rFonts w:ascii="Futura Book" w:hAnsi="Futura Book" w:cs="Futura Book"/>
    </w:rPr>
  </w:style>
  <w:style w:type="paragraph" w:customStyle="1" w:styleId="Framecontents">
    <w:name w:val="Frame contents"/>
    <w:basedOn w:val="Textbody"/>
  </w:style>
  <w:style w:type="paragraph" w:customStyle="1" w:styleId="Quotations">
    <w:name w:val="Quotations"/>
    <w:basedOn w:val="Standard"/>
    <w:pPr>
      <w:spacing w:after="283"/>
      <w:ind w:left="567" w:right="567"/>
    </w:pPr>
  </w:style>
  <w:style w:type="paragraph" w:styleId="Ttulo">
    <w:name w:val="Title"/>
    <w:basedOn w:val="Heading"/>
    <w:next w:val="Textbody"/>
    <w:pPr>
      <w:jc w:val="center"/>
    </w:pPr>
    <w:rPr>
      <w:b/>
      <w:bCs/>
      <w:sz w:val="56"/>
      <w:szCs w:val="56"/>
    </w:rPr>
  </w:style>
  <w:style w:type="paragraph" w:styleId="Subttulo">
    <w:name w:val="Subtitle"/>
    <w:basedOn w:val="Heading"/>
    <w:next w:val="Textbody"/>
    <w:pPr>
      <w:spacing w:before="60"/>
      <w:jc w:val="center"/>
    </w:pPr>
    <w:rPr>
      <w:sz w:val="36"/>
      <w:szCs w:val="36"/>
    </w:rPr>
  </w:style>
  <w:style w:type="paragraph" w:customStyle="1" w:styleId="western">
    <w:name w:val="western"/>
    <w:basedOn w:val="Standard"/>
    <w:pPr>
      <w:spacing w:before="100"/>
    </w:pPr>
    <w:rPr>
      <w:b/>
      <w:bCs/>
      <w:color w:val="000000"/>
      <w:sz w:val="36"/>
      <w:szCs w:val="36"/>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4z0">
    <w:name w:val="WW8Num4z0"/>
    <w:rPr>
      <w:rFonts w:ascii="Symbol" w:hAnsi="Symbol" w:cs="Symbol"/>
    </w:rPr>
  </w:style>
  <w:style w:type="character" w:customStyle="1" w:styleId="WW8Num4z1">
    <w:name w:val="WW8Num4z1"/>
    <w:rPr>
      <w:rFonts w:cs="Times New Roman"/>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sz w:val="28"/>
      <w:szCs w:val="28"/>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cs="Times New Roman"/>
    </w:rPr>
  </w:style>
  <w:style w:type="character" w:customStyle="1" w:styleId="WW8Num12z0">
    <w:name w:val="WW8Num12z0"/>
    <w:rPr>
      <w:rFonts w:cs="Times New Roman"/>
    </w:rPr>
  </w:style>
  <w:style w:type="character" w:customStyle="1" w:styleId="Heading1Char">
    <w:name w:val="Heading 1 Char"/>
    <w:rPr>
      <w:rFonts w:ascii="Cambria" w:hAnsi="Cambria" w:cs="Cambria"/>
      <w:b/>
      <w:kern w:val="3"/>
      <w:sz w:val="32"/>
    </w:rPr>
  </w:style>
  <w:style w:type="character" w:customStyle="1" w:styleId="Heading2Char">
    <w:name w:val="Heading 2 Char"/>
    <w:rPr>
      <w:rFonts w:ascii="Cambria" w:hAnsi="Cambria" w:cs="Cambria"/>
      <w:b/>
      <w:i/>
      <w:sz w:val="28"/>
    </w:rPr>
  </w:style>
  <w:style w:type="character" w:customStyle="1" w:styleId="Heading6Char">
    <w:name w:val="Heading 6 Char"/>
    <w:rPr>
      <w:rFonts w:ascii="Calibri" w:hAnsi="Calibri" w:cs="Calibri"/>
      <w:b/>
      <w:sz w:val="22"/>
    </w:rPr>
  </w:style>
  <w:style w:type="character" w:customStyle="1" w:styleId="BodyTextChar">
    <w:name w:val="Body Text Char"/>
    <w:rPr>
      <w:rFonts w:ascii="Arial" w:hAnsi="Arial" w:cs="Arial"/>
      <w:sz w:val="24"/>
    </w:rPr>
  </w:style>
  <w:style w:type="character" w:customStyle="1" w:styleId="HeaderChar">
    <w:name w:val="Header Char"/>
    <w:rPr>
      <w:rFonts w:ascii="Arial" w:hAnsi="Arial" w:cs="Arial"/>
      <w:sz w:val="24"/>
    </w:rPr>
  </w:style>
  <w:style w:type="character" w:customStyle="1" w:styleId="FooterChar">
    <w:name w:val="Footer Char"/>
    <w:rPr>
      <w:rFonts w:ascii="Arial" w:hAnsi="Arial" w:cs="Arial"/>
      <w:sz w:val="24"/>
    </w:rPr>
  </w:style>
  <w:style w:type="character" w:customStyle="1" w:styleId="DocumentMapChar">
    <w:name w:val="Document Map Char"/>
    <w:rPr>
      <w:rFonts w:ascii="Times New Roman" w:hAnsi="Times New Roman" w:cs="Times New Roman"/>
      <w:sz w:val="2"/>
    </w:rPr>
  </w:style>
  <w:style w:type="character" w:styleId="Nmerodepgina">
    <w:name w:val="page numbe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BodyText3Char">
    <w:name w:val="Body Text 3 Char"/>
    <w:rPr>
      <w:rFonts w:ascii="Arial" w:hAnsi="Arial" w:cs="Arial"/>
      <w:sz w:val="16"/>
    </w:rPr>
  </w:style>
  <w:style w:type="character" w:customStyle="1" w:styleId="BalloonTextChar">
    <w:name w:val="Balloon Text Char"/>
    <w:rPr>
      <w:rFonts w:ascii="Times New Roman" w:hAnsi="Times New Roman" w:cs="Times New Roman"/>
      <w:sz w:val="2"/>
    </w:rPr>
  </w:style>
  <w:style w:type="character" w:customStyle="1" w:styleId="BodyTextIndentChar">
    <w:name w:val="Body Text Indent Char"/>
    <w:rPr>
      <w:rFonts w:ascii="Arial" w:hAnsi="Arial" w:cs="Arial"/>
      <w:sz w:val="24"/>
    </w:rPr>
  </w:style>
  <w:style w:type="character" w:customStyle="1" w:styleId="BodyText2Char">
    <w:name w:val="Body Text 2 Char"/>
    <w:rPr>
      <w:rFonts w:ascii="Arial" w:hAnsi="Arial" w:cs="Arial"/>
      <w:sz w:val="24"/>
    </w:rPr>
  </w:style>
  <w:style w:type="character" w:customStyle="1" w:styleId="COMUNICENTRADILLACar">
    <w:name w:val="COMUNIC. ENTRADILLA Car"/>
    <w:rPr>
      <w:b/>
      <w:sz w:val="28"/>
      <w:lang w:val="es-ES"/>
    </w:rPr>
  </w:style>
  <w:style w:type="character" w:customStyle="1" w:styleId="COMUNICSUBTTULOCar">
    <w:name w:val="COMUNIC. SUBTÍTULO Car"/>
    <w:rPr>
      <w:b/>
      <w:sz w:val="28"/>
      <w:lang w:val="es-ES"/>
    </w:rPr>
  </w:style>
  <w:style w:type="character" w:customStyle="1" w:styleId="noticiatitulartexto">
    <w:name w:val="noticia_titular_texto"/>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EncabezadoCar">
    <w:name w:val="Encabezado Car"/>
    <w:uiPriority w:val="99"/>
    <w:rPr>
      <w:rFonts w:ascii="Arial" w:hAnsi="Arial" w:cs="Arial"/>
      <w:sz w:val="24"/>
      <w:szCs w:val="24"/>
    </w:rPr>
  </w:style>
  <w:style w:type="character" w:customStyle="1" w:styleId="TextodegloboCar">
    <w:name w:val="Texto de globo Car"/>
    <w:rPr>
      <w:rFonts w:ascii="Tahoma" w:hAnsi="Tahoma" w:cs="Tahoma"/>
      <w:sz w:val="16"/>
      <w:szCs w:val="16"/>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character" w:customStyle="1" w:styleId="PiedepginaCar">
    <w:name w:val="Pie de página Car"/>
    <w:basedOn w:val="Fuentedeprrafopredeter"/>
    <w:link w:val="Piedepgina"/>
    <w:rsid w:val="00890C2B"/>
    <w:rPr>
      <w:rFonts w:ascii="Arial" w:eastAsia="Times New Roman" w:hAnsi="Arial" w:cs="Arial"/>
      <w:kern w:val="3"/>
      <w:sz w:val="24"/>
      <w:szCs w:val="24"/>
      <w:lang w:eastAsia="zh-CN"/>
    </w:rPr>
  </w:style>
  <w:style w:type="table" w:styleId="Tablaconcuadrcula">
    <w:name w:val="Table Grid"/>
    <w:basedOn w:val="Tablanormal"/>
    <w:uiPriority w:val="39"/>
    <w:rsid w:val="00890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B02E6"/>
    <w:rPr>
      <w:color w:val="0000FF"/>
      <w:u w:val="single"/>
    </w:rPr>
  </w:style>
  <w:style w:type="character" w:styleId="Refdecomentario">
    <w:name w:val="annotation reference"/>
    <w:basedOn w:val="Fuentedeprrafopredeter"/>
    <w:uiPriority w:val="99"/>
    <w:semiHidden/>
    <w:unhideWhenUsed/>
    <w:rsid w:val="00382796"/>
    <w:rPr>
      <w:sz w:val="16"/>
      <w:szCs w:val="16"/>
    </w:rPr>
  </w:style>
  <w:style w:type="paragraph" w:styleId="Textocomentario">
    <w:name w:val="annotation text"/>
    <w:basedOn w:val="Normal"/>
    <w:link w:val="TextocomentarioCar"/>
    <w:uiPriority w:val="99"/>
    <w:semiHidden/>
    <w:unhideWhenUsed/>
    <w:rsid w:val="00382796"/>
    <w:rPr>
      <w:sz w:val="20"/>
      <w:szCs w:val="20"/>
    </w:rPr>
  </w:style>
  <w:style w:type="character" w:customStyle="1" w:styleId="TextocomentarioCar">
    <w:name w:val="Texto comentario Car"/>
    <w:basedOn w:val="Fuentedeprrafopredeter"/>
    <w:link w:val="Textocomentario"/>
    <w:uiPriority w:val="99"/>
    <w:semiHidden/>
    <w:rsid w:val="00382796"/>
    <w:rPr>
      <w:rFonts w:eastAsia="Arial Unicode MS" w:cs="Times New Roman"/>
      <w:color w:val="00000A"/>
      <w:lang w:val="en-US" w:eastAsia="en-US"/>
    </w:rPr>
  </w:style>
  <w:style w:type="paragraph" w:styleId="Asuntodelcomentario">
    <w:name w:val="annotation subject"/>
    <w:basedOn w:val="Textocomentario"/>
    <w:next w:val="Textocomentario"/>
    <w:link w:val="AsuntodelcomentarioCar"/>
    <w:uiPriority w:val="99"/>
    <w:semiHidden/>
    <w:unhideWhenUsed/>
    <w:rsid w:val="00382796"/>
    <w:rPr>
      <w:b/>
      <w:bCs/>
    </w:rPr>
  </w:style>
  <w:style w:type="character" w:customStyle="1" w:styleId="AsuntodelcomentarioCar">
    <w:name w:val="Asunto del comentario Car"/>
    <w:basedOn w:val="TextocomentarioCar"/>
    <w:link w:val="Asuntodelcomentario"/>
    <w:uiPriority w:val="99"/>
    <w:semiHidden/>
    <w:rsid w:val="00382796"/>
    <w:rPr>
      <w:rFonts w:eastAsia="Arial Unicode MS" w:cs="Times New Roman"/>
      <w:b/>
      <w:bCs/>
      <w:color w:val="00000A"/>
      <w:lang w:val="en-US" w:eastAsia="en-US"/>
    </w:rPr>
  </w:style>
  <w:style w:type="paragraph" w:styleId="Revisin">
    <w:name w:val="Revision"/>
    <w:hidden/>
    <w:uiPriority w:val="99"/>
    <w:semiHidden/>
    <w:rsid w:val="000D5D43"/>
    <w:rPr>
      <w:rFonts w:eastAsia="Arial Unicode MS" w:cs="Times New Roman"/>
      <w:color w:val="00000A"/>
      <w:sz w:val="24"/>
      <w:szCs w:val="24"/>
      <w:lang w:val="en-US" w:eastAsia="en-US"/>
    </w:rPr>
  </w:style>
  <w:style w:type="character" w:customStyle="1" w:styleId="Mencinsinresolver1">
    <w:name w:val="Mención sin resolver1"/>
    <w:basedOn w:val="Fuentedeprrafopredeter"/>
    <w:uiPriority w:val="99"/>
    <w:rsid w:val="00787D0E"/>
    <w:rPr>
      <w:color w:val="808080"/>
      <w:shd w:val="clear" w:color="auto" w:fill="E6E6E6"/>
    </w:rPr>
  </w:style>
  <w:style w:type="character" w:styleId="Hipervnculovisitado">
    <w:name w:val="FollowedHyperlink"/>
    <w:basedOn w:val="Fuentedeprrafopredeter"/>
    <w:uiPriority w:val="99"/>
    <w:semiHidden/>
    <w:unhideWhenUsed/>
    <w:rsid w:val="000348E6"/>
    <w:rPr>
      <w:color w:val="954F72" w:themeColor="followedHyperlink"/>
      <w:u w:val="single"/>
    </w:rPr>
  </w:style>
  <w:style w:type="character" w:styleId="Mencinsinresolver">
    <w:name w:val="Unresolved Mention"/>
    <w:basedOn w:val="Fuentedeprrafopredeter"/>
    <w:uiPriority w:val="99"/>
    <w:rsid w:val="00F920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977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laislascanarias.com/deportes-extremo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laislascanaria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municacioncorporativa@turismodecanari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59439-9D35-42B3-A4EE-A819597B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545</Words>
  <Characters>2999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Diseñado y maquetado por www.waldemar.es</vt:lpstr>
    </vt:vector>
  </TitlesOfParts>
  <Company/>
  <LinksUpToDate>false</LinksUpToDate>
  <CharactersWithSpaces>3537</CharactersWithSpaces>
  <SharedDoc>false</SharedDoc>
  <HLinks>
    <vt:vector size="6" baseType="variant">
      <vt:variant>
        <vt:i4>118</vt:i4>
      </vt:variant>
      <vt:variant>
        <vt:i4>0</vt:i4>
      </vt:variant>
      <vt:variant>
        <vt:i4>0</vt:i4>
      </vt:variant>
      <vt:variant>
        <vt:i4>5</vt:i4>
      </vt:variant>
      <vt:variant>
        <vt:lpwstr>mailto:prensa.ceicc@gobiernodecanarias.org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Diseñado y maquetado por www.waldemar.es</dc:title>
  <dc:subject/>
  <dc:creator>Usuario de Microsoft Office</dc:creator>
  <cp:keywords/>
  <cp:lastModifiedBy>Dolores Martín</cp:lastModifiedBy>
  <cp:revision>3</cp:revision>
  <cp:lastPrinted>2016-03-15T09:30:00Z</cp:lastPrinted>
  <dcterms:created xsi:type="dcterms:W3CDTF">2018-02-20T13:36:00Z</dcterms:created>
  <dcterms:modified xsi:type="dcterms:W3CDTF">2018-02-21T10:22:00Z</dcterms:modified>
</cp:coreProperties>
</file>