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E10F" w14:textId="09060396" w:rsidR="00FC0601" w:rsidRDefault="00897313" w:rsidP="00CC611E">
      <w:pPr>
        <w:suppressAutoHyphens/>
        <w:spacing w:after="160" w:line="252" w:lineRule="auto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Turismo de Canarias </w:t>
      </w:r>
      <w:r w:rsidR="00E60CAF">
        <w:rPr>
          <w:b/>
          <w:sz w:val="36"/>
          <w:szCs w:val="36"/>
          <w:lang w:val="es-ES"/>
        </w:rPr>
        <w:t>vuelve a estar</w:t>
      </w:r>
      <w:r w:rsidR="00FD53A0">
        <w:rPr>
          <w:b/>
          <w:sz w:val="36"/>
          <w:szCs w:val="36"/>
          <w:lang w:val="es-ES"/>
        </w:rPr>
        <w:t xml:space="preserve"> </w:t>
      </w:r>
      <w:r w:rsidR="00E60CAF">
        <w:rPr>
          <w:b/>
          <w:sz w:val="36"/>
          <w:szCs w:val="36"/>
          <w:lang w:val="es-ES"/>
        </w:rPr>
        <w:t xml:space="preserve">nominada </w:t>
      </w:r>
      <w:r w:rsidR="009F3C3F">
        <w:rPr>
          <w:b/>
          <w:sz w:val="36"/>
          <w:szCs w:val="36"/>
          <w:lang w:val="es-ES"/>
        </w:rPr>
        <w:t xml:space="preserve">por su gestión en la captación de rutas aéreas en el World </w:t>
      </w:r>
      <w:proofErr w:type="spellStart"/>
      <w:r w:rsidR="009F3C3F">
        <w:rPr>
          <w:b/>
          <w:sz w:val="36"/>
          <w:szCs w:val="36"/>
          <w:lang w:val="es-ES"/>
        </w:rPr>
        <w:t>Routes</w:t>
      </w:r>
      <w:proofErr w:type="spellEnd"/>
      <w:r w:rsidR="009F3C3F">
        <w:rPr>
          <w:b/>
          <w:sz w:val="36"/>
          <w:szCs w:val="36"/>
          <w:lang w:val="es-ES"/>
        </w:rPr>
        <w:t xml:space="preserve"> 2018</w:t>
      </w:r>
    </w:p>
    <w:p w14:paraId="4482DD43" w14:textId="1FDE3A5E" w:rsidR="00C954A0" w:rsidRDefault="007235FE" w:rsidP="00CC611E">
      <w:pPr>
        <w:suppressAutoHyphens/>
        <w:spacing w:after="160" w:line="252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Se trata del</w:t>
      </w:r>
      <w:r w:rsidR="00E60CAF">
        <w:rPr>
          <w:b/>
          <w:sz w:val="28"/>
          <w:szCs w:val="28"/>
          <w:lang w:val="es-ES"/>
        </w:rPr>
        <w:t xml:space="preserve"> encuentro más importante de aerolíneas a nivel mundial</w:t>
      </w:r>
    </w:p>
    <w:p w14:paraId="5A90CBF3" w14:textId="77777777" w:rsidR="00E60CAF" w:rsidRDefault="00E60CAF" w:rsidP="0081745C">
      <w:pPr>
        <w:pStyle w:val="Standard"/>
        <w:ind w:right="423"/>
        <w:jc w:val="both"/>
      </w:pPr>
    </w:p>
    <w:p w14:paraId="5C52EF16" w14:textId="7CE6F994" w:rsidR="00E60CAF" w:rsidRDefault="00A14C5A" w:rsidP="0081745C">
      <w:pPr>
        <w:pStyle w:val="Standard"/>
        <w:ind w:right="423"/>
        <w:jc w:val="both"/>
      </w:pPr>
      <w:r>
        <w:t xml:space="preserve">Turismo de Canarias ha conseguido estar nominada, por segunda vez consecutiva, por su gestión de la conectividad por el World </w:t>
      </w:r>
      <w:proofErr w:type="spellStart"/>
      <w:r>
        <w:t>Routes</w:t>
      </w:r>
      <w:proofErr w:type="spellEnd"/>
      <w:r>
        <w:t xml:space="preserve"> 2018,  el encuentro más importante de aerolíneas a nivel mundial. En este foro se </w:t>
      </w:r>
      <w:r w:rsidR="00E60CAF">
        <w:t>reúne</w:t>
      </w:r>
      <w:r>
        <w:t xml:space="preserve">n anualmente </w:t>
      </w:r>
      <w:r w:rsidR="00E60CAF">
        <w:t xml:space="preserve">los representantes de las </w:t>
      </w:r>
      <w:r>
        <w:t xml:space="preserve">principales </w:t>
      </w:r>
      <w:r w:rsidR="00E60CAF">
        <w:t xml:space="preserve">compañías aéreas de todo el mundo </w:t>
      </w:r>
      <w:r>
        <w:t xml:space="preserve">para reconocer a quienes </w:t>
      </w:r>
      <w:r w:rsidR="00E60CAF">
        <w:t xml:space="preserve">han </w:t>
      </w:r>
      <w:r w:rsidR="009F3C3F">
        <w:t xml:space="preserve">destacado por su </w:t>
      </w:r>
      <w:r w:rsidR="00E60CAF">
        <w:t xml:space="preserve">labor de marketing </w:t>
      </w:r>
      <w:r w:rsidR="009F3C3F">
        <w:t xml:space="preserve">y </w:t>
      </w:r>
      <w:r w:rsidR="00E60CAF">
        <w:t xml:space="preserve">mejora </w:t>
      </w:r>
      <w:r w:rsidR="009F3C3F">
        <w:t>de la conectividad</w:t>
      </w:r>
      <w:r w:rsidR="00E60CAF">
        <w:t>.</w:t>
      </w:r>
    </w:p>
    <w:p w14:paraId="5EF90AF6" w14:textId="77777777" w:rsidR="00E60CAF" w:rsidRDefault="00E60CAF" w:rsidP="0081745C">
      <w:pPr>
        <w:pStyle w:val="Standard"/>
        <w:ind w:right="423"/>
        <w:jc w:val="both"/>
      </w:pPr>
    </w:p>
    <w:p w14:paraId="44D68DF7" w14:textId="40F437AF" w:rsidR="00E60CAF" w:rsidRDefault="00E60CAF" w:rsidP="0081745C">
      <w:pPr>
        <w:pStyle w:val="Standard"/>
        <w:ind w:right="423"/>
        <w:jc w:val="both"/>
      </w:pPr>
      <w:r>
        <w:t>La Consejería de Turismo, Cultura y Deportes del Gobierno de Canarias, de la mano de Promotur Turismo de Canarias, ha realizado estos últimos años una labor intensa para presentar la potencialidad de las Islas, a través</w:t>
      </w:r>
      <w:r w:rsidR="00AC3FB7">
        <w:t xml:space="preserve"> de herramientas como </w:t>
      </w:r>
      <w:r>
        <w:t>e</w:t>
      </w:r>
      <w:r w:rsidR="00AC3FB7">
        <w:t xml:space="preserve">l fondo de desarrollo de vuelos y de </w:t>
      </w:r>
      <w:r>
        <w:t>una estrategia de promoción dirigida a las aerolíneas</w:t>
      </w:r>
      <w:r w:rsidRPr="008C5835">
        <w:t xml:space="preserve">, </w:t>
      </w:r>
      <w:r w:rsidR="000708FA" w:rsidRPr="008C5835">
        <w:t xml:space="preserve">con el objetivo de entrar en la lista corta de posibles destinos </w:t>
      </w:r>
      <w:r w:rsidRPr="008C5835">
        <w:t xml:space="preserve">a la hora de planificar sus rutas. De hecho, </w:t>
      </w:r>
      <w:r w:rsidR="000708FA" w:rsidRPr="008C5835">
        <w:t xml:space="preserve">las islas están </w:t>
      </w:r>
      <w:r w:rsidRPr="008C5835">
        <w:t>actualmente mejor conectadas que nunca con 156 destinos, 876 rutas y 62 aerolíneas que operan de forma regular con Canarias.</w:t>
      </w:r>
      <w:r w:rsidR="00AC3FB7">
        <w:t xml:space="preserve"> </w:t>
      </w:r>
    </w:p>
    <w:p w14:paraId="7C8F6705" w14:textId="77777777" w:rsidR="00E60CAF" w:rsidRDefault="00E60CAF" w:rsidP="0081745C">
      <w:pPr>
        <w:pStyle w:val="Standard"/>
        <w:ind w:right="423"/>
        <w:jc w:val="both"/>
      </w:pPr>
    </w:p>
    <w:p w14:paraId="5EE3ECFD" w14:textId="79DAB2DE" w:rsidR="00E60CAF" w:rsidRDefault="00E60CAF" w:rsidP="0081745C">
      <w:pPr>
        <w:pStyle w:val="Standard"/>
        <w:ind w:right="423"/>
        <w:jc w:val="both"/>
      </w:pPr>
      <w:r>
        <w:t xml:space="preserve">Las categorías que se premian en el World </w:t>
      </w:r>
      <w:bookmarkStart w:id="0" w:name="_GoBack"/>
      <w:bookmarkEnd w:id="0"/>
      <w:proofErr w:type="spellStart"/>
      <w:r>
        <w:t>Routes</w:t>
      </w:r>
      <w:proofErr w:type="spellEnd"/>
      <w:r>
        <w:t xml:space="preserve"> 2018 son las de mejor aeropuert</w:t>
      </w:r>
      <w:r w:rsidR="000708FA">
        <w:t xml:space="preserve">o, que se divide en </w:t>
      </w:r>
      <w:r w:rsidR="008C5835">
        <w:t xml:space="preserve">tres </w:t>
      </w:r>
      <w:proofErr w:type="spellStart"/>
      <w:r w:rsidR="008C5835">
        <w:t>subcategorias</w:t>
      </w:r>
      <w:proofErr w:type="spellEnd"/>
      <w:r w:rsidR="008C5835">
        <w:t>, dependiendo el número de pasajeros</w:t>
      </w:r>
      <w:r>
        <w:t xml:space="preserve">; mejor </w:t>
      </w:r>
      <w:r w:rsidR="008C5835">
        <w:t xml:space="preserve">trabajo </w:t>
      </w:r>
      <w:r>
        <w:t xml:space="preserve"> individual </w:t>
      </w:r>
      <w:r w:rsidR="008C5835">
        <w:t>para la mejora de la conectividad aérea</w:t>
      </w:r>
      <w:r>
        <w:t xml:space="preserve">; y mejor </w:t>
      </w:r>
      <w:r w:rsidR="008C5835">
        <w:t xml:space="preserve">gestor de </w:t>
      </w:r>
      <w:r>
        <w:t>destino. Es en esta última donde Turismo de Canarias ha sido nominada junto a los departamentos de promoción turística de Aruba, C</w:t>
      </w:r>
      <w:r w:rsidR="008C5835">
        <w:t>iudad del Cabo</w:t>
      </w:r>
      <w:r>
        <w:t>, Filipinas y Finlandia.</w:t>
      </w:r>
    </w:p>
    <w:p w14:paraId="7C7EE8E0" w14:textId="77777777" w:rsidR="00E60CAF" w:rsidRDefault="00E60CAF" w:rsidP="0081745C">
      <w:pPr>
        <w:pStyle w:val="Standard"/>
        <w:ind w:right="423"/>
        <w:jc w:val="both"/>
      </w:pPr>
    </w:p>
    <w:p w14:paraId="2BB8C6D9" w14:textId="5CBBA73B" w:rsidR="00E60CAF" w:rsidRDefault="008C5835" w:rsidP="0081745C">
      <w:pPr>
        <w:pStyle w:val="Standard"/>
        <w:ind w:right="423"/>
        <w:jc w:val="both"/>
      </w:pPr>
      <w:r>
        <w:t xml:space="preserve">La lista final de galardonados se conocerá durante el World </w:t>
      </w:r>
      <w:proofErr w:type="spellStart"/>
      <w:r>
        <w:t>Routes</w:t>
      </w:r>
      <w:proofErr w:type="spellEnd"/>
      <w:r>
        <w:t xml:space="preserve"> 2018 que este año se celebrará en la ciudad china de Guan</w:t>
      </w:r>
      <w:r w:rsidR="00E60CAF">
        <w:t>gzhou</w:t>
      </w:r>
      <w:r>
        <w:t xml:space="preserve"> durante los días 15-18 de septiembre.</w:t>
      </w:r>
      <w:r w:rsidR="00E60CAF">
        <w:t xml:space="preserve"> Esta nominación se suma al premio recibido recientemente por Turismo de Canarias como mejor destino europeo, otorgado por </w:t>
      </w:r>
      <w:proofErr w:type="spellStart"/>
      <w:r w:rsidR="00E60CAF">
        <w:t>Routes</w:t>
      </w:r>
      <w:proofErr w:type="spellEnd"/>
      <w:r w:rsidR="00E60CAF">
        <w:t xml:space="preserve"> </w:t>
      </w:r>
      <w:proofErr w:type="spellStart"/>
      <w:r w:rsidR="00E60CAF">
        <w:t>Europe</w:t>
      </w:r>
      <w:proofErr w:type="spellEnd"/>
      <w:r w:rsidR="00E60CAF">
        <w:t xml:space="preserve"> </w:t>
      </w:r>
      <w:r w:rsidR="00AC3FB7">
        <w:t xml:space="preserve">2018 </w:t>
      </w:r>
      <w:r>
        <w:t>en el mes de a</w:t>
      </w:r>
      <w:r w:rsidR="00E60CAF">
        <w:t>bril</w:t>
      </w:r>
      <w:r>
        <w:t xml:space="preserve"> en Bilbao y a los </w:t>
      </w:r>
      <w:r w:rsidR="00AC3FB7">
        <w:t xml:space="preserve">otros dos </w:t>
      </w:r>
      <w:r>
        <w:t xml:space="preserve">recibidos el pasado año, en su edición </w:t>
      </w:r>
      <w:proofErr w:type="spellStart"/>
      <w:r w:rsidR="00AC3FB7">
        <w:t>Routes</w:t>
      </w:r>
      <w:proofErr w:type="spellEnd"/>
      <w:r w:rsidR="00AC3FB7">
        <w:t xml:space="preserve"> </w:t>
      </w:r>
      <w:proofErr w:type="spellStart"/>
      <w:r w:rsidR="00AC3FB7">
        <w:t>Europe</w:t>
      </w:r>
      <w:proofErr w:type="spellEnd"/>
      <w:r w:rsidR="00AC3FB7">
        <w:t xml:space="preserve"> 2017</w:t>
      </w:r>
      <w:r>
        <w:t xml:space="preserve"> (Belfast) y en </w:t>
      </w:r>
      <w:r w:rsidR="00AC3FB7">
        <w:t xml:space="preserve">World </w:t>
      </w:r>
      <w:proofErr w:type="spellStart"/>
      <w:r w:rsidR="00AC3FB7">
        <w:t>Routes</w:t>
      </w:r>
      <w:proofErr w:type="spellEnd"/>
      <w:r w:rsidR="00AC3FB7">
        <w:t xml:space="preserve"> 2017 </w:t>
      </w:r>
      <w:r>
        <w:t>(Barcelona)</w:t>
      </w:r>
      <w:r w:rsidR="00E60CAF">
        <w:t>.</w:t>
      </w:r>
    </w:p>
    <w:p w14:paraId="0AD690E7" w14:textId="47BE902F" w:rsidR="00E60CAF" w:rsidRDefault="00E60CAF" w:rsidP="009C1968">
      <w:pPr>
        <w:pStyle w:val="Standard"/>
        <w:ind w:right="423"/>
        <w:jc w:val="both"/>
      </w:pPr>
    </w:p>
    <w:p w14:paraId="5354B83A" w14:textId="4082D998" w:rsidR="00897313" w:rsidRDefault="00897313" w:rsidP="00C954A0">
      <w:pPr>
        <w:pStyle w:val="Standard"/>
        <w:ind w:right="423"/>
        <w:jc w:val="both"/>
      </w:pPr>
    </w:p>
    <w:sectPr w:rsidR="00897313" w:rsidSect="009B28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83C5D" w14:textId="77777777" w:rsidR="00607E9A" w:rsidRDefault="00607E9A">
      <w:r>
        <w:separator/>
      </w:r>
    </w:p>
  </w:endnote>
  <w:endnote w:type="continuationSeparator" w:id="0">
    <w:p w14:paraId="60BC95AA" w14:textId="77777777" w:rsidR="00607E9A" w:rsidRDefault="0060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, Arial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E8456A" w:rsidRPr="009B02E6" w14:paraId="7F57F985" w14:textId="77777777" w:rsidTr="00894FEC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7CF5DE24" w14:textId="77777777" w:rsidR="00E8456A" w:rsidRPr="009B02E6" w:rsidRDefault="00E8456A" w:rsidP="00894FE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E8456A" w:rsidRPr="009B02E6" w14:paraId="16F727AE" w14:textId="77777777" w:rsidTr="00894FEC">
      <w:trPr>
        <w:trHeight w:val="255"/>
      </w:trPr>
      <w:tc>
        <w:tcPr>
          <w:tcW w:w="9627" w:type="dxa"/>
          <w:vAlign w:val="bottom"/>
        </w:tcPr>
        <w:p w14:paraId="6D0C59A0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Pr="009B02E6">
            <w:rPr>
              <w:bCs/>
              <w:sz w:val="20"/>
              <w:szCs w:val="20"/>
            </w:rPr>
            <w:t xml:space="preserve"> </w:t>
          </w:r>
        </w:p>
        <w:p w14:paraId="0DD74823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1CCC293E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30C1A78C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30A478F9" w14:textId="7EB2A22D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4F98EB2" w14:textId="77777777" w:rsidTr="00E8456A">
      <w:trPr>
        <w:trHeight w:val="255"/>
      </w:trPr>
      <w:tc>
        <w:tcPr>
          <w:tcW w:w="9627" w:type="dxa"/>
          <w:vAlign w:val="bottom"/>
        </w:tcPr>
        <w:p w14:paraId="10457D74" w14:textId="1B851224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4EA8B94" w14:textId="3FCDC0F2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4E42C04" w14:textId="77777777" w:rsidR="00651666" w:rsidRPr="009B02E6" w:rsidRDefault="00651666">
    <w:pPr>
      <w:pStyle w:val="Standard"/>
      <w:autoSpaceDE w:val="0"/>
      <w:rPr>
        <w:b/>
        <w:bCs/>
      </w:rPr>
    </w:pPr>
  </w:p>
  <w:p w14:paraId="307957C4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val="es-ES_tradnl" w:eastAsia="es-ES_tradnl"/>
      </w:rPr>
      <w:drawing>
        <wp:inline distT="0" distB="0" distL="0" distR="0" wp14:anchorId="49B78CA5" wp14:editId="219B6285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EEE44" w14:textId="77777777" w:rsidR="00607E9A" w:rsidRDefault="00607E9A">
      <w:r>
        <w:rPr>
          <w:color w:val="000000"/>
        </w:rPr>
        <w:separator/>
      </w:r>
    </w:p>
  </w:footnote>
  <w:footnote w:type="continuationSeparator" w:id="0">
    <w:p w14:paraId="1E1B36B9" w14:textId="77777777" w:rsidR="00607E9A" w:rsidRDefault="0060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0B84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0800" behindDoc="1" locked="0" layoutInCell="1" allowOverlap="1" wp14:anchorId="5AB5A065" wp14:editId="04D72E11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10B1" w14:textId="797E660E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6704" behindDoc="1" locked="0" layoutInCell="1" allowOverlap="1" wp14:anchorId="4E0F00D1" wp14:editId="309F2612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2C3">
      <w:rPr>
        <w:rFonts w:cs="Arial Narrow"/>
        <w:sz w:val="20"/>
        <w:szCs w:val="20"/>
      </w:rPr>
      <w:t>30</w:t>
    </w:r>
    <w:r w:rsidR="00897313">
      <w:rPr>
        <w:rFonts w:cs="Arial Narrow"/>
        <w:sz w:val="20"/>
        <w:szCs w:val="20"/>
      </w:rPr>
      <w:t xml:space="preserve"> de julio </w:t>
    </w:r>
    <w:r w:rsidR="00DC4CAF">
      <w:rPr>
        <w:rFonts w:cs="Arial Narrow"/>
        <w:sz w:val="20"/>
        <w:szCs w:val="20"/>
      </w:rPr>
      <w:t>de 2018</w:t>
    </w:r>
  </w:p>
  <w:p w14:paraId="7E9622A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459B4" wp14:editId="44722E13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F5438" w14:textId="5616085A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48459B4" id="_x0000_t202" coordsize="21600,21600" o:spt="202" path="m0,0l0,21600,21600,21600,21600,0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" stroked="f">
              <v:path arrowok="t"/>
              <v:textbox inset="0,0,0,0">
                <w:txbxContent>
                  <w:p w14:paraId="611F5438" w14:textId="5616085A"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5E6704" wp14:editId="1FA2F5AC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9F369E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" stroked="f">
              <v:path arrowok="t"/>
              <v:textbox inset="0,0,0,0">
                <w:txbxContent>
                  <w:p w14:paraId="279F369E" w14:textId="77777777"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F9"/>
    <w:rsid w:val="0000132D"/>
    <w:rsid w:val="00051854"/>
    <w:rsid w:val="000708FA"/>
    <w:rsid w:val="000F4ACC"/>
    <w:rsid w:val="00161419"/>
    <w:rsid w:val="001B1F63"/>
    <w:rsid w:val="001B42DB"/>
    <w:rsid w:val="00221EC1"/>
    <w:rsid w:val="002A33E3"/>
    <w:rsid w:val="002B52C3"/>
    <w:rsid w:val="002C0EBA"/>
    <w:rsid w:val="002D2749"/>
    <w:rsid w:val="002F1192"/>
    <w:rsid w:val="003305F8"/>
    <w:rsid w:val="0034434B"/>
    <w:rsid w:val="0034492A"/>
    <w:rsid w:val="00344D10"/>
    <w:rsid w:val="003949F5"/>
    <w:rsid w:val="003A4B2C"/>
    <w:rsid w:val="003E40CF"/>
    <w:rsid w:val="003E4C91"/>
    <w:rsid w:val="003F5E1C"/>
    <w:rsid w:val="004003CC"/>
    <w:rsid w:val="004057C7"/>
    <w:rsid w:val="0041223B"/>
    <w:rsid w:val="0041467D"/>
    <w:rsid w:val="00425561"/>
    <w:rsid w:val="00433E31"/>
    <w:rsid w:val="00437477"/>
    <w:rsid w:val="00440482"/>
    <w:rsid w:val="00464F4E"/>
    <w:rsid w:val="004A1883"/>
    <w:rsid w:val="004F16C1"/>
    <w:rsid w:val="00521468"/>
    <w:rsid w:val="005276F2"/>
    <w:rsid w:val="00534B9D"/>
    <w:rsid w:val="00536C09"/>
    <w:rsid w:val="005669FE"/>
    <w:rsid w:val="005806E9"/>
    <w:rsid w:val="005C35FC"/>
    <w:rsid w:val="005F06B0"/>
    <w:rsid w:val="005F2DFE"/>
    <w:rsid w:val="00607E9A"/>
    <w:rsid w:val="0061388F"/>
    <w:rsid w:val="006279FC"/>
    <w:rsid w:val="00651666"/>
    <w:rsid w:val="00652151"/>
    <w:rsid w:val="00690DE6"/>
    <w:rsid w:val="00691ECC"/>
    <w:rsid w:val="006B2029"/>
    <w:rsid w:val="007121F3"/>
    <w:rsid w:val="00713651"/>
    <w:rsid w:val="00720752"/>
    <w:rsid w:val="007235FE"/>
    <w:rsid w:val="00731A71"/>
    <w:rsid w:val="00731F08"/>
    <w:rsid w:val="007B15E5"/>
    <w:rsid w:val="007E314F"/>
    <w:rsid w:val="0081562D"/>
    <w:rsid w:val="0081745C"/>
    <w:rsid w:val="008174B6"/>
    <w:rsid w:val="008456A0"/>
    <w:rsid w:val="00890C2B"/>
    <w:rsid w:val="00892711"/>
    <w:rsid w:val="00897313"/>
    <w:rsid w:val="008C5835"/>
    <w:rsid w:val="009135CB"/>
    <w:rsid w:val="00943C2E"/>
    <w:rsid w:val="00965B79"/>
    <w:rsid w:val="00984584"/>
    <w:rsid w:val="00995D4B"/>
    <w:rsid w:val="009B02E6"/>
    <w:rsid w:val="009B1041"/>
    <w:rsid w:val="009B2877"/>
    <w:rsid w:val="009B4659"/>
    <w:rsid w:val="009B5D07"/>
    <w:rsid w:val="009C01B9"/>
    <w:rsid w:val="009C1968"/>
    <w:rsid w:val="009D7E5A"/>
    <w:rsid w:val="009E30EB"/>
    <w:rsid w:val="009F3C3F"/>
    <w:rsid w:val="009F7315"/>
    <w:rsid w:val="00A065DB"/>
    <w:rsid w:val="00A14C5A"/>
    <w:rsid w:val="00A373A4"/>
    <w:rsid w:val="00A55303"/>
    <w:rsid w:val="00A6198B"/>
    <w:rsid w:val="00AA1BB7"/>
    <w:rsid w:val="00AA2681"/>
    <w:rsid w:val="00AA54EC"/>
    <w:rsid w:val="00AC3FB7"/>
    <w:rsid w:val="00AD3578"/>
    <w:rsid w:val="00AD68B1"/>
    <w:rsid w:val="00AD7B01"/>
    <w:rsid w:val="00B367B3"/>
    <w:rsid w:val="00B84AD8"/>
    <w:rsid w:val="00B86AB0"/>
    <w:rsid w:val="00B94BE5"/>
    <w:rsid w:val="00B9665E"/>
    <w:rsid w:val="00BA7573"/>
    <w:rsid w:val="00BC5381"/>
    <w:rsid w:val="00BD2FBE"/>
    <w:rsid w:val="00BD5698"/>
    <w:rsid w:val="00BF1C71"/>
    <w:rsid w:val="00BF3A4D"/>
    <w:rsid w:val="00BF4911"/>
    <w:rsid w:val="00C570DD"/>
    <w:rsid w:val="00C917A7"/>
    <w:rsid w:val="00C954A0"/>
    <w:rsid w:val="00CA3E66"/>
    <w:rsid w:val="00CB7EB6"/>
    <w:rsid w:val="00CC611E"/>
    <w:rsid w:val="00CD60D1"/>
    <w:rsid w:val="00CF015B"/>
    <w:rsid w:val="00D024B6"/>
    <w:rsid w:val="00D057C5"/>
    <w:rsid w:val="00D375ED"/>
    <w:rsid w:val="00D92540"/>
    <w:rsid w:val="00D969AE"/>
    <w:rsid w:val="00DC4CAF"/>
    <w:rsid w:val="00DF6BF9"/>
    <w:rsid w:val="00E008E8"/>
    <w:rsid w:val="00E15B6E"/>
    <w:rsid w:val="00E45CBA"/>
    <w:rsid w:val="00E46BD0"/>
    <w:rsid w:val="00E60CAF"/>
    <w:rsid w:val="00E65A0E"/>
    <w:rsid w:val="00E75E16"/>
    <w:rsid w:val="00E8456A"/>
    <w:rsid w:val="00EA6A26"/>
    <w:rsid w:val="00EB2875"/>
    <w:rsid w:val="00EB78F5"/>
    <w:rsid w:val="00EF27B1"/>
    <w:rsid w:val="00EF7C1A"/>
    <w:rsid w:val="00F554FF"/>
    <w:rsid w:val="00FC0601"/>
    <w:rsid w:val="00FC16FA"/>
    <w:rsid w:val="00FD53A0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8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06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uiPriority w:val="99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B02E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060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FC0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B5962-693D-432D-93B8-58A72643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2040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Dolores Martín</cp:lastModifiedBy>
  <cp:revision>4</cp:revision>
  <cp:lastPrinted>2018-07-30T13:01:00Z</cp:lastPrinted>
  <dcterms:created xsi:type="dcterms:W3CDTF">2018-07-30T16:55:00Z</dcterms:created>
  <dcterms:modified xsi:type="dcterms:W3CDTF">2018-07-31T12:35:00Z</dcterms:modified>
</cp:coreProperties>
</file>