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D69" w:rsidRPr="00E82003" w:rsidRDefault="00930D3D" w:rsidP="00737E51">
      <w:pPr>
        <w:suppressAutoHyphens/>
        <w:spacing w:after="160" w:line="252" w:lineRule="auto"/>
        <w:jc w:val="center"/>
        <w:rPr>
          <w:lang w:val="es-ES"/>
        </w:rPr>
      </w:pPr>
      <w:r>
        <w:rPr>
          <w:b/>
          <w:sz w:val="36"/>
          <w:szCs w:val="36"/>
          <w:lang w:val="es-ES"/>
        </w:rPr>
        <w:t xml:space="preserve">La marca Islas Canarias lanza </w:t>
      </w:r>
      <w:proofErr w:type="gramStart"/>
      <w:r>
        <w:rPr>
          <w:b/>
          <w:sz w:val="36"/>
          <w:szCs w:val="36"/>
          <w:lang w:val="es-ES"/>
        </w:rPr>
        <w:t>un test</w:t>
      </w:r>
      <w:proofErr w:type="gramEnd"/>
      <w:r>
        <w:rPr>
          <w:b/>
          <w:sz w:val="36"/>
          <w:szCs w:val="36"/>
          <w:lang w:val="es-ES"/>
        </w:rPr>
        <w:t xml:space="preserve"> online en 14 países para descubrir el ‘déficit’ de Naturaleza de los turistas </w:t>
      </w:r>
    </w:p>
    <w:p w:rsidR="00964D69" w:rsidRDefault="00930D3D">
      <w:pPr>
        <w:pStyle w:val="Standard"/>
        <w:numPr>
          <w:ilvl w:val="0"/>
          <w:numId w:val="1"/>
        </w:numPr>
        <w:ind w:right="423"/>
        <w:jc w:val="both"/>
      </w:pPr>
      <w:r>
        <w:rPr>
          <w:rFonts w:ascii="Times New Roman" w:eastAsia="Arial Unicode MS" w:hAnsi="Times New Roman" w:cs="Times New Roman"/>
          <w:b/>
          <w:color w:val="00000A"/>
          <w:kern w:val="0"/>
          <w:sz w:val="28"/>
          <w:szCs w:val="28"/>
          <w:lang w:eastAsia="en-US"/>
        </w:rPr>
        <w:t xml:space="preserve">Se trata de una nueva acción denominada </w:t>
      </w:r>
      <w:proofErr w:type="spellStart"/>
      <w:r>
        <w:rPr>
          <w:rFonts w:ascii="Times New Roman" w:eastAsia="Arial Unicode MS" w:hAnsi="Times New Roman" w:cs="Times New Roman"/>
          <w:b/>
          <w:color w:val="00000A"/>
          <w:kern w:val="0"/>
          <w:sz w:val="28"/>
          <w:szCs w:val="28"/>
          <w:lang w:eastAsia="en-US"/>
        </w:rPr>
        <w:t>Nature</w:t>
      </w:r>
      <w:proofErr w:type="spellEnd"/>
      <w:r>
        <w:rPr>
          <w:rFonts w:ascii="Times New Roman" w:eastAsia="Arial Unicode MS" w:hAnsi="Times New Roman" w:cs="Times New Roman"/>
          <w:b/>
          <w:color w:val="00000A"/>
          <w:kern w:val="0"/>
          <w:sz w:val="28"/>
          <w:szCs w:val="28"/>
          <w:lang w:eastAsia="en-US"/>
        </w:rPr>
        <w:t xml:space="preserve"> </w:t>
      </w:r>
      <w:proofErr w:type="spellStart"/>
      <w:r>
        <w:rPr>
          <w:rFonts w:ascii="Times New Roman" w:eastAsia="Arial Unicode MS" w:hAnsi="Times New Roman" w:cs="Times New Roman"/>
          <w:b/>
          <w:color w:val="00000A"/>
          <w:kern w:val="0"/>
          <w:sz w:val="28"/>
          <w:szCs w:val="28"/>
          <w:lang w:eastAsia="en-US"/>
        </w:rPr>
        <w:t>Believers</w:t>
      </w:r>
      <w:proofErr w:type="spellEnd"/>
      <w:r>
        <w:rPr>
          <w:rFonts w:ascii="Times New Roman" w:eastAsia="Arial Unicode MS" w:hAnsi="Times New Roman" w:cs="Times New Roman"/>
          <w:b/>
          <w:color w:val="00000A"/>
          <w:kern w:val="0"/>
          <w:sz w:val="28"/>
          <w:szCs w:val="28"/>
          <w:lang w:eastAsia="en-US"/>
        </w:rPr>
        <w:t xml:space="preserve"> que promueve a las Islas como destinos de naturaleza y senderismo</w:t>
      </w:r>
    </w:p>
    <w:p w:rsidR="00964D69" w:rsidRDefault="00964D69">
      <w:pPr>
        <w:pStyle w:val="Standard"/>
        <w:ind w:right="423"/>
        <w:jc w:val="both"/>
        <w:rPr>
          <w:rFonts w:ascii="Times New Roman" w:eastAsia="Arial Unicode MS" w:hAnsi="Times New Roman" w:cs="Times New Roman"/>
          <w:b/>
          <w:color w:val="00000A"/>
          <w:kern w:val="0"/>
          <w:sz w:val="28"/>
          <w:szCs w:val="28"/>
          <w:lang w:eastAsia="en-US"/>
        </w:rPr>
      </w:pPr>
    </w:p>
    <w:p w:rsidR="00964D69" w:rsidRDefault="00930D3D" w:rsidP="00930AB0">
      <w:pPr>
        <w:pStyle w:val="Standard"/>
        <w:spacing w:after="120"/>
        <w:ind w:right="425"/>
        <w:jc w:val="both"/>
        <w:rPr>
          <w:rFonts w:ascii="Times New Roman" w:hAnsi="Times New Roman" w:cs="Times New Roman"/>
        </w:rPr>
      </w:pPr>
      <w:r>
        <w:rPr>
          <w:rFonts w:ascii="Times New Roman" w:hAnsi="Times New Roman" w:cs="Times New Roman"/>
        </w:rPr>
        <w:t>Los espacios naturales protagonizan la última campaña de Turismo de Islas Canarias, entidad dependiente de la consejería de Turismo, Industria y Comercio del Gobierno de Canarias. Dirigida a los viajeros interesados en explorar la naturaleza o que son apasionados del senderismo, la acción “</w:t>
      </w:r>
      <w:proofErr w:type="spellStart"/>
      <w:r>
        <w:rPr>
          <w:rFonts w:ascii="Times New Roman" w:hAnsi="Times New Roman" w:cs="Times New Roman"/>
        </w:rPr>
        <w:t>Nature</w:t>
      </w:r>
      <w:proofErr w:type="spellEnd"/>
      <w:r>
        <w:rPr>
          <w:rFonts w:ascii="Times New Roman" w:hAnsi="Times New Roman" w:cs="Times New Roman"/>
        </w:rPr>
        <w:t xml:space="preserve"> </w:t>
      </w:r>
      <w:proofErr w:type="spellStart"/>
      <w:r>
        <w:rPr>
          <w:rFonts w:ascii="Times New Roman" w:hAnsi="Times New Roman" w:cs="Times New Roman"/>
        </w:rPr>
        <w:t>Believers</w:t>
      </w:r>
      <w:proofErr w:type="spellEnd"/>
      <w:r>
        <w:rPr>
          <w:rFonts w:ascii="Times New Roman" w:hAnsi="Times New Roman" w:cs="Times New Roman"/>
        </w:rPr>
        <w:t>” quiere llamar la atención sobre la potencialidad del medio natural y de los paisajes de las Islas Canarias para sentirse mejor.</w:t>
      </w:r>
    </w:p>
    <w:p w:rsidR="00964D69" w:rsidRDefault="00930D3D" w:rsidP="00930AB0">
      <w:pPr>
        <w:pStyle w:val="Standard"/>
        <w:spacing w:after="120"/>
        <w:ind w:right="425"/>
        <w:jc w:val="both"/>
        <w:rPr>
          <w:rFonts w:ascii="Times New Roman" w:hAnsi="Times New Roman" w:cs="Times New Roman"/>
        </w:rPr>
      </w:pPr>
      <w:r>
        <w:rPr>
          <w:rFonts w:ascii="Times New Roman" w:hAnsi="Times New Roman" w:cs="Times New Roman"/>
        </w:rPr>
        <w:t xml:space="preserve">A través de </w:t>
      </w:r>
      <w:proofErr w:type="gramStart"/>
      <w:r>
        <w:rPr>
          <w:rFonts w:ascii="Times New Roman" w:hAnsi="Times New Roman" w:cs="Times New Roman"/>
        </w:rPr>
        <w:t>un test</w:t>
      </w:r>
      <w:proofErr w:type="gramEnd"/>
      <w:r>
        <w:rPr>
          <w:rFonts w:ascii="Times New Roman" w:hAnsi="Times New Roman" w:cs="Times New Roman"/>
        </w:rPr>
        <w:t xml:space="preserve"> online el usuario puede conocer cuál es su contacto habitual con la naturaleza y descubrir en qué estado de desconexión se encuentra. La idea gira en torno al concepto de “déficit de naturaleza”, un término acuñado por el psicólogo americano Richard </w:t>
      </w:r>
      <w:proofErr w:type="spellStart"/>
      <w:r>
        <w:rPr>
          <w:rFonts w:ascii="Times New Roman" w:hAnsi="Times New Roman" w:cs="Times New Roman"/>
        </w:rPr>
        <w:t>Luov</w:t>
      </w:r>
      <w:proofErr w:type="spellEnd"/>
      <w:r>
        <w:rPr>
          <w:rFonts w:ascii="Times New Roman" w:hAnsi="Times New Roman" w:cs="Times New Roman"/>
        </w:rPr>
        <w:t>, estudioso de la necesidad que tiene el ser humano de establecer contacto con el medio natural para mantener reguladas sus funciones vitales. La acción promocional cuenta con el asesoramiento de este investigador, y el test permite saber el nivel de déficit de naturaleza de forma personalizada, una carencia cada vez más presente debido a las formas de vida urbanitas, la digitalización y la exposición a las pantallas.</w:t>
      </w:r>
    </w:p>
    <w:p w:rsidR="00964D69" w:rsidRDefault="00930D3D" w:rsidP="00930AB0">
      <w:pPr>
        <w:pStyle w:val="Standard"/>
        <w:spacing w:after="120"/>
        <w:ind w:right="425"/>
        <w:jc w:val="both"/>
        <w:rPr>
          <w:rFonts w:ascii="Times New Roman" w:hAnsi="Times New Roman" w:cs="Times New Roman"/>
        </w:rPr>
      </w:pPr>
      <w:r>
        <w:rPr>
          <w:rFonts w:ascii="Times New Roman" w:hAnsi="Times New Roman" w:cs="Times New Roman"/>
        </w:rPr>
        <w:t>La acción</w:t>
      </w:r>
      <w:r w:rsidR="00E82003">
        <w:rPr>
          <w:rFonts w:ascii="Times New Roman" w:hAnsi="Times New Roman" w:cs="Times New Roman"/>
        </w:rPr>
        <w:t>,</w:t>
      </w:r>
      <w:r w:rsidR="00E82003" w:rsidRPr="00E82003">
        <w:rPr>
          <w:rFonts w:ascii="Times New Roman" w:hAnsi="Times New Roman" w:cs="Times New Roman"/>
        </w:rPr>
        <w:t xml:space="preserve"> </w:t>
      </w:r>
      <w:r w:rsidR="00E82003" w:rsidRPr="00E82003">
        <w:rPr>
          <w:rFonts w:ascii="Times New Roman" w:hAnsi="Times New Roman" w:cs="Times New Roman"/>
        </w:rPr>
        <w:t>cofinanciada en un 85 % por el Fondo Europeo de Desarrollo Regional (FEDER),</w:t>
      </w:r>
      <w:r>
        <w:rPr>
          <w:rFonts w:ascii="Times New Roman" w:hAnsi="Times New Roman" w:cs="Times New Roman"/>
        </w:rPr>
        <w:t xml:space="preserve"> </w:t>
      </w:r>
      <w:proofErr w:type="gramStart"/>
      <w:r>
        <w:rPr>
          <w:rFonts w:ascii="Times New Roman" w:hAnsi="Times New Roman" w:cs="Times New Roman"/>
        </w:rPr>
        <w:t>se enmarca dentro del</w:t>
      </w:r>
      <w:proofErr w:type="gramEnd"/>
      <w:r>
        <w:rPr>
          <w:rFonts w:ascii="Times New Roman" w:hAnsi="Times New Roman" w:cs="Times New Roman"/>
        </w:rPr>
        <w:t xml:space="preserve"> marketing de contenidos que aportan valor al usuario, en este caso incluso con la interactividad que proporciona un test </w:t>
      </w:r>
      <w:bookmarkStart w:id="0" w:name="_GoBack"/>
      <w:bookmarkEnd w:id="0"/>
      <w:r>
        <w:rPr>
          <w:rFonts w:ascii="Times New Roman" w:hAnsi="Times New Roman" w:cs="Times New Roman"/>
        </w:rPr>
        <w:t>y los resultados personalizados, ofreciendo de manera natural y no intrusiva una información útil con consejos para mejorar su bienestar. Al mismo tiempo hace alusión a uno de los atributos de la marca Islas Canarias como cuidadora, con el objetivo último de que la persona se sienta mejor cuando visita el destino.</w:t>
      </w:r>
    </w:p>
    <w:p w:rsidR="00964D69" w:rsidRDefault="00930D3D" w:rsidP="00930AB0">
      <w:pPr>
        <w:pStyle w:val="Standard"/>
        <w:spacing w:after="120"/>
        <w:ind w:right="425"/>
        <w:jc w:val="both"/>
        <w:rPr>
          <w:rFonts w:ascii="Times New Roman" w:hAnsi="Times New Roman" w:cs="Times New Roman"/>
        </w:rPr>
      </w:pPr>
      <w:r>
        <w:rPr>
          <w:rFonts w:ascii="Times New Roman" w:hAnsi="Times New Roman" w:cs="Times New Roman"/>
        </w:rPr>
        <w:t xml:space="preserve">Además de la </w:t>
      </w:r>
      <w:proofErr w:type="spellStart"/>
      <w:r>
        <w:rPr>
          <w:rFonts w:ascii="Times New Roman" w:hAnsi="Times New Roman" w:cs="Times New Roman"/>
        </w:rPr>
        <w:t>microsite</w:t>
      </w:r>
      <w:proofErr w:type="spellEnd"/>
      <w:r>
        <w:rPr>
          <w:rFonts w:ascii="Times New Roman" w:hAnsi="Times New Roman" w:cs="Times New Roman"/>
        </w:rPr>
        <w:t xml:space="preserve"> donde está alojado </w:t>
      </w:r>
      <w:proofErr w:type="gramStart"/>
      <w:r>
        <w:rPr>
          <w:rFonts w:ascii="Times New Roman" w:hAnsi="Times New Roman" w:cs="Times New Roman"/>
        </w:rPr>
        <w:t>el test</w:t>
      </w:r>
      <w:proofErr w:type="gramEnd"/>
      <w:r>
        <w:rPr>
          <w:rFonts w:ascii="Times New Roman" w:hAnsi="Times New Roman" w:cs="Times New Roman"/>
        </w:rPr>
        <w:t xml:space="preserve">, también se han desarrollado piezas gráficas y un video tanto para redes sociales como para publicidad en medios digitales invitando a realizar el test. La primera oleada se lanza estos días y está previsto reforzarla de nuevo a partir de septiembre, en los 14 mercados donde los espacios naturales de las Islas son una de las motivaciones para viajar como son Reino </w:t>
      </w:r>
      <w:r w:rsidR="00D80250">
        <w:rPr>
          <w:rFonts w:ascii="Times New Roman" w:hAnsi="Times New Roman" w:cs="Times New Roman"/>
        </w:rPr>
        <w:t>U</w:t>
      </w:r>
      <w:r>
        <w:rPr>
          <w:rFonts w:ascii="Times New Roman" w:hAnsi="Times New Roman" w:cs="Times New Roman"/>
        </w:rPr>
        <w:t xml:space="preserve">nido, Irlanda, Alemania, Bélgica, España, Noruega, Francia, Holanda, Suiza, Suecia, Dinamarca, Finlandia, Italia y Austria. La inversión total de difusión en febrero es de </w:t>
      </w:r>
      <w:r w:rsidR="00930AB0" w:rsidRPr="00930AB0">
        <w:rPr>
          <w:rFonts w:ascii="Times New Roman" w:hAnsi="Times New Roman" w:cs="Times New Roman"/>
        </w:rPr>
        <w:t>770</w:t>
      </w:r>
      <w:r w:rsidR="00930AB0">
        <w:rPr>
          <w:rFonts w:ascii="Times New Roman" w:hAnsi="Times New Roman" w:cs="Times New Roman"/>
        </w:rPr>
        <w:t>.</w:t>
      </w:r>
      <w:r w:rsidR="00930AB0" w:rsidRPr="00930AB0">
        <w:rPr>
          <w:rFonts w:ascii="Times New Roman" w:hAnsi="Times New Roman" w:cs="Times New Roman"/>
        </w:rPr>
        <w:t>735</w:t>
      </w:r>
      <w:r w:rsidR="00930AB0" w:rsidRPr="00930AB0">
        <w:rPr>
          <w:rFonts w:ascii="Times New Roman" w:hAnsi="Times New Roman" w:cs="Times New Roman"/>
        </w:rPr>
        <w:t xml:space="preserve"> </w:t>
      </w:r>
      <w:r>
        <w:rPr>
          <w:rFonts w:ascii="Times New Roman" w:hAnsi="Times New Roman" w:cs="Times New Roman"/>
        </w:rPr>
        <w:t>euros.</w:t>
      </w:r>
      <w:r w:rsidR="009D3EE2">
        <w:rPr>
          <w:rFonts w:ascii="Times New Roman" w:hAnsi="Times New Roman" w:cs="Times New Roman"/>
        </w:rPr>
        <w:t xml:space="preserve"> </w:t>
      </w:r>
    </w:p>
    <w:p w:rsidR="00964D69" w:rsidRDefault="00964D69">
      <w:pPr>
        <w:pStyle w:val="Standard"/>
        <w:ind w:right="423"/>
        <w:jc w:val="both"/>
        <w:rPr>
          <w:rFonts w:ascii="Times New Roman" w:hAnsi="Times New Roman" w:cs="Times New Roman"/>
        </w:rPr>
      </w:pPr>
    </w:p>
    <w:p w:rsidR="00964D69" w:rsidRPr="00930AB0" w:rsidRDefault="00930D3D">
      <w:pPr>
        <w:rPr>
          <w:rFonts w:ascii="Calibri" w:eastAsia="Times New Roman" w:hAnsi="Calibri" w:cs="Calibri"/>
          <w:color w:val="954F72"/>
          <w:sz w:val="22"/>
          <w:szCs w:val="22"/>
          <w:u w:val="single"/>
          <w:lang w:eastAsia="es-ES_tradnl"/>
        </w:rPr>
      </w:pPr>
      <w:r w:rsidRPr="00930AB0">
        <w:t>Enlace al test</w:t>
      </w:r>
      <w:r w:rsidR="00930AB0" w:rsidRPr="00930AB0">
        <w:t xml:space="preserve"> </w:t>
      </w:r>
      <w:hyperlink r:id="rId8" w:history="1">
        <w:r w:rsidR="00D80250" w:rsidRPr="00930AB0">
          <w:rPr>
            <w:rFonts w:ascii="Calibri" w:eastAsia="Times New Roman" w:hAnsi="Calibri" w:cs="Calibri"/>
            <w:color w:val="954F72"/>
            <w:sz w:val="22"/>
            <w:szCs w:val="22"/>
            <w:u w:val="single"/>
            <w:lang w:eastAsia="es-ES_tradnl"/>
          </w:rPr>
          <w:t>https://www.holaislascanarias.com/naturebelievers/</w:t>
        </w:r>
      </w:hyperlink>
    </w:p>
    <w:p w:rsidR="00737E51" w:rsidRPr="00E82003" w:rsidRDefault="00737E51">
      <w:pPr>
        <w:rPr>
          <w:rFonts w:eastAsia="Times New Roman"/>
          <w:color w:val="auto"/>
          <w:lang w:eastAsia="es-ES_tradnl"/>
        </w:rPr>
      </w:pPr>
      <w:r w:rsidRPr="00930AB0">
        <w:rPr>
          <w:lang w:val="es-ES"/>
        </w:rPr>
        <w:t>Enlace a video</w:t>
      </w:r>
      <w:r w:rsidR="00930AB0">
        <w:rPr>
          <w:lang w:val="es-ES"/>
        </w:rPr>
        <w:t xml:space="preserve"> </w:t>
      </w:r>
      <w:hyperlink r:id="rId9" w:history="1">
        <w:r w:rsidR="005C7C75">
          <w:rPr>
            <w:rStyle w:val="Hipervnculo"/>
            <w:rFonts w:ascii="Calibri" w:hAnsi="Calibri" w:cs="Calibri"/>
            <w:color w:val="0563C1"/>
            <w:sz w:val="22"/>
            <w:szCs w:val="22"/>
          </w:rPr>
          <w:t>ftp://gabinete:faiNguo7@212.64.170.80/NatureBelievers</w:t>
        </w:r>
      </w:hyperlink>
    </w:p>
    <w:sectPr w:rsidR="00737E51" w:rsidRPr="00E82003">
      <w:headerReference w:type="default" r:id="rId10"/>
      <w:footerReference w:type="default" r:id="rId11"/>
      <w:headerReference w:type="first" r:id="rId12"/>
      <w:footerReference w:type="first" r:id="rId13"/>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81C" w:rsidRDefault="0005281C">
      <w:r>
        <w:separator/>
      </w:r>
    </w:p>
  </w:endnote>
  <w:endnote w:type="continuationSeparator" w:id="0">
    <w:p w:rsidR="0005281C" w:rsidRDefault="00052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Symbol, 'Arial Unicode MS'">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Futura Book">
    <w:altName w:val="Century Gothic"/>
    <w:charset w:val="00"/>
    <w:family w:val="roman"/>
    <w:pitch w:val="variable"/>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964D69">
      <w:trPr>
        <w:trHeight w:val="452"/>
      </w:trPr>
      <w:tc>
        <w:tcPr>
          <w:tcW w:w="9627" w:type="dxa"/>
          <w:tcBorders>
            <w:left w:val="nil"/>
            <w:bottom w:val="nil"/>
            <w:right w:val="nil"/>
          </w:tcBorders>
          <w:shd w:val="clear" w:color="auto" w:fill="auto"/>
          <w:vAlign w:val="bottom"/>
        </w:tcPr>
        <w:p w:rsidR="00964D69" w:rsidRDefault="00930D3D">
          <w:pPr>
            <w:pStyle w:val="Standard"/>
            <w:rPr>
              <w:b/>
              <w:bCs/>
              <w:sz w:val="20"/>
              <w:szCs w:val="20"/>
            </w:rPr>
          </w:pPr>
          <w:r>
            <w:rPr>
              <w:b/>
              <w:bCs/>
              <w:sz w:val="20"/>
              <w:szCs w:val="20"/>
            </w:rPr>
            <w:t>Área de Comunicación Corporativa</w:t>
          </w:r>
        </w:p>
      </w:tc>
    </w:tr>
    <w:tr w:rsidR="00964D69">
      <w:trPr>
        <w:trHeight w:val="255"/>
      </w:trPr>
      <w:tc>
        <w:tcPr>
          <w:tcW w:w="9627" w:type="dxa"/>
          <w:tcBorders>
            <w:top w:val="nil"/>
            <w:left w:val="nil"/>
            <w:bottom w:val="nil"/>
            <w:right w:val="nil"/>
          </w:tcBorders>
          <w:shd w:val="clear" w:color="auto" w:fill="auto"/>
          <w:vAlign w:val="bottom"/>
        </w:tcPr>
        <w:p w:rsidR="00964D69" w:rsidRDefault="00930D3D">
          <w:pPr>
            <w:pStyle w:val="Standard"/>
            <w:rPr>
              <w:bCs/>
              <w:sz w:val="20"/>
              <w:szCs w:val="20"/>
            </w:rPr>
          </w:pPr>
          <w:r>
            <w:rPr>
              <w:bCs/>
              <w:sz w:val="20"/>
              <w:szCs w:val="20"/>
            </w:rPr>
            <w:t xml:space="preserve">630 914 840 </w:t>
          </w:r>
        </w:p>
        <w:p w:rsidR="00964D69" w:rsidRDefault="00930D3D">
          <w:pPr>
            <w:pStyle w:val="Standard"/>
            <w:rPr>
              <w:bCs/>
              <w:sz w:val="20"/>
              <w:szCs w:val="20"/>
            </w:rPr>
          </w:pPr>
          <w:r>
            <w:rPr>
              <w:bCs/>
              <w:sz w:val="20"/>
              <w:szCs w:val="20"/>
            </w:rPr>
            <w:t>comunicacioncorporativa@turismodecanarias.com</w:t>
          </w:r>
        </w:p>
      </w:tc>
    </w:tr>
  </w:tbl>
  <w:p w:rsidR="00964D69" w:rsidRDefault="00930D3D">
    <w:pPr>
      <w:pStyle w:val="Piedepgina"/>
    </w:pPr>
    <w:r>
      <w:rPr>
        <w:noProof/>
      </w:rPr>
      <w:drawing>
        <wp:inline distT="0" distB="0" distL="0" distR="1905">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D69" w:rsidRDefault="00964D69">
    <w:pPr>
      <w:pStyle w:val="Standard"/>
      <w:rPr>
        <w:b/>
        <w:bCs/>
      </w:rPr>
    </w:pPr>
  </w:p>
  <w:p w:rsidR="00964D69" w:rsidRDefault="00930D3D">
    <w:pPr>
      <w:pStyle w:val="Cita1"/>
      <w:ind w:left="0" w:right="565"/>
      <w:jc w:val="both"/>
    </w:pPr>
    <w:r>
      <w:rPr>
        <w:noProof/>
      </w:rPr>
      <w:drawing>
        <wp:inline distT="0" distB="0" distL="0" distR="1905">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81C" w:rsidRDefault="0005281C">
      <w:r>
        <w:separator/>
      </w:r>
    </w:p>
  </w:footnote>
  <w:footnote w:type="continuationSeparator" w:id="0">
    <w:p w:rsidR="0005281C" w:rsidRDefault="00052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D69" w:rsidRDefault="00930D3D">
    <w:pPr>
      <w:pStyle w:val="Encabezado"/>
      <w:rPr>
        <w:sz w:val="20"/>
        <w:szCs w:val="20"/>
      </w:rPr>
    </w:pPr>
    <w:r>
      <w:rPr>
        <w:noProof/>
        <w:sz w:val="20"/>
        <w:szCs w:val="20"/>
      </w:rPr>
      <w:drawing>
        <wp:anchor distT="0" distB="0" distL="114300" distR="0" simplePos="0" relativeHeight="251658240" behindDoc="1" locked="0" layoutInCell="1" allowOverlap="1">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D69" w:rsidRDefault="00930D3D">
    <w:pPr>
      <w:pStyle w:val="Encabezado"/>
      <w:spacing w:after="120"/>
      <w:rPr>
        <w:rFonts w:cs="Arial Narrow"/>
        <w:sz w:val="20"/>
        <w:szCs w:val="20"/>
      </w:rPr>
    </w:pPr>
    <w:r>
      <w:rPr>
        <w:noProof/>
      </w:rPr>
      <w:drawing>
        <wp:anchor distT="0" distB="5080" distL="0" distR="114300" simplePos="0" relativeHeight="2" behindDoc="1" locked="0" layoutInCell="1" allowOverlap="1">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Pr>
        <w:rFonts w:cs="Arial Narrow"/>
        <w:sz w:val="20"/>
        <w:szCs w:val="20"/>
      </w:rPr>
      <w:t>Lunes 3 de febrero de 2020</w:t>
    </w:r>
  </w:p>
  <w:p w:rsidR="00964D69" w:rsidRDefault="00930D3D">
    <w:pPr>
      <w:pStyle w:val="Encabezado"/>
      <w:spacing w:after="120"/>
      <w:rPr>
        <w:rFonts w:cs="Arial Narrow"/>
      </w:rPr>
    </w:pPr>
    <w:r>
      <w:rPr>
        <w:rFonts w:cs="Arial Narrow"/>
        <w:noProof/>
      </w:rPr>
      <mc:AlternateContent>
        <mc:Choice Requires="wps">
          <w:drawing>
            <wp:anchor distT="0" distB="0" distL="114300" distR="114300" simplePos="0" relativeHeight="3" behindDoc="1" locked="0" layoutInCell="1" allowOverlap="1" wp14:anchorId="648459B4">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964D69" w:rsidRDefault="00930D3D">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id="shape_0" ID="Marco1" fillcolor="white" stroked="f" style="position:absolute;margin-left:9pt;margin-top:50pt;width:328.15pt;height:27.85pt;mso-position-horizontal:left;mso-position-horizontal-relative:margin" wp14:anchorId="648459B4">
              <w10:wrap type="square"/>
              <v:fill o:detectmouseclick="t" type="solid" color2="black"/>
              <v:stroke color="#3465a4" joinstyle="round" endcap="flat"/>
              <v:textbox>
                <w:txbxContent>
                  <w:p>
                    <w:pPr>
                      <w:pStyle w:val="Standard"/>
                      <w:rPr>
                        <w:lang w:val="es-ES_tradnl"/>
                      </w:rPr>
                    </w:pPr>
                    <w:r>
                      <w:rPr>
                        <w:color w:val="auto"/>
                        <w:lang w:val="es-ES_tradnl"/>
                      </w:rPr>
                      <w:t>Consejería de Turismo, Industria y Comercio</w:t>
                    </w:r>
                  </w:p>
                </w:txbxContent>
              </v:textbox>
            </v:rect>
          </w:pict>
        </mc:Fallback>
      </mc:AlternateContent>
    </w:r>
    <w:r>
      <w:rPr>
        <w:rFonts w:cs="Arial Narrow"/>
        <w:noProof/>
      </w:rPr>
      <mc:AlternateContent>
        <mc:Choice Requires="wps">
          <w:drawing>
            <wp:anchor distT="0" distB="0" distL="114300" distR="114300" simplePos="0" relativeHeight="4" behindDoc="1" locked="0" layoutInCell="1" allowOverlap="1" wp14:anchorId="6B5E6704">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964D69" w:rsidRDefault="00930D3D">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id="shape_0" ID="Marco1" fillcolor="white" stroked="f" style="position:absolute;margin-left:308.3pt;margin-top:50pt;width:172.2pt;height:28.15pt;mso-position-horizontal-relative:margin" wp14:anchorId="6B5E6704">
              <w10:wrap type="square"/>
              <v:fill o:detectmouseclick="t" type="solid" color2="black"/>
              <v:stroke color="#3465a4" joinstyle="round" endcap="flat"/>
              <v:textbox>
                <w:txbxContent>
                  <w:p>
                    <w:pPr>
                      <w:pStyle w:val="Standard"/>
                      <w:jc w:val="right"/>
                      <w:rPr>
                        <w:sz w:val="16"/>
                        <w:szCs w:val="16"/>
                      </w:rPr>
                    </w:pPr>
                    <w:r>
                      <w:rPr>
                        <w:color w:val="auto"/>
                        <w:sz w:val="16"/>
                        <w:szCs w:val="16"/>
                      </w:rPr>
                      <w:t>www.gobiernodecanarias.org/noticias</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CD0B4E"/>
    <w:multiLevelType w:val="multilevel"/>
    <w:tmpl w:val="BA42FB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6C8E4CF1"/>
    <w:multiLevelType w:val="multilevel"/>
    <w:tmpl w:val="16365C0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D69"/>
    <w:rsid w:val="0005281C"/>
    <w:rsid w:val="005C7C75"/>
    <w:rsid w:val="00737E51"/>
    <w:rsid w:val="00930AB0"/>
    <w:rsid w:val="00930D3D"/>
    <w:rsid w:val="00964D69"/>
    <w:rsid w:val="009D3EE2"/>
    <w:rsid w:val="00D80250"/>
    <w:rsid w:val="00E16136"/>
    <w:rsid w:val="00E82003"/>
  </w:rsids>
  <m:mathPr>
    <m:mathFont m:val="Cambria Math"/>
    <m:brkBin m:val="before"/>
    <m:brkBinSub m:val="--"/>
    <m:smallFrac m:val="0"/>
    <m:dispDef/>
    <m:lMargin m:val="0"/>
    <m:rMargin m:val="0"/>
    <m:defJc m:val="centerGroup"/>
    <m:wrapIndent m:val="1440"/>
    <m:intLim m:val="subSup"/>
    <m:naryLim m:val="undOvr"/>
  </m:mathPr>
  <w:themeFontLang w:val="es-E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4FF51"/>
  <w15:docId w15:val="{CE4487B4-6445-1941-A0C0-09C0CA84C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styleId="Mencinsinresolver">
    <w:name w:val="Unresolved Mention"/>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802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27710">
      <w:bodyDiv w:val="1"/>
      <w:marLeft w:val="0"/>
      <w:marRight w:val="0"/>
      <w:marTop w:val="0"/>
      <w:marBottom w:val="0"/>
      <w:divBdr>
        <w:top w:val="none" w:sz="0" w:space="0" w:color="auto"/>
        <w:left w:val="none" w:sz="0" w:space="0" w:color="auto"/>
        <w:bottom w:val="none" w:sz="0" w:space="0" w:color="auto"/>
        <w:right w:val="none" w:sz="0" w:space="0" w:color="auto"/>
      </w:divBdr>
    </w:div>
    <w:div w:id="663554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olaislascanarias.com/naturebelieve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tp://gabinete:faiNguo7@212.64.170.80/NatureBeliever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CE380-B595-4BC9-ADB7-2294458A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430</Words>
  <Characters>2370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7</cp:revision>
  <cp:lastPrinted>2016-03-15T09:30:00Z</cp:lastPrinted>
  <dcterms:created xsi:type="dcterms:W3CDTF">2020-02-03T12:53:00Z</dcterms:created>
  <dcterms:modified xsi:type="dcterms:W3CDTF">2020-02-06T09:48:00Z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