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5B8CA2C9" w:rsidR="00D45693" w:rsidRDefault="00066CF2" w:rsidP="002372B2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</w:t>
      </w:r>
      <w:r w:rsidR="007734BD">
        <w:rPr>
          <w:rFonts w:ascii="Times New Roman" w:hAnsi="Times New Roman" w:cs="Times New Roman"/>
          <w:b/>
          <w:bCs/>
          <w:sz w:val="36"/>
          <w:szCs w:val="36"/>
        </w:rPr>
        <w:t xml:space="preserve">participa en </w:t>
      </w:r>
      <w:r w:rsidR="002C7064">
        <w:rPr>
          <w:rFonts w:ascii="Times New Roman" w:hAnsi="Times New Roman" w:cs="Times New Roman"/>
          <w:b/>
          <w:bCs/>
          <w:sz w:val="36"/>
          <w:szCs w:val="36"/>
        </w:rPr>
        <w:t>la feria más importante del segmento MICE que se celebra estos días en Barcelona</w:t>
      </w:r>
    </w:p>
    <w:p w14:paraId="0DB64AA6" w14:textId="77777777" w:rsidR="00BB5CF3" w:rsidRDefault="00BB5CF3" w:rsidP="0034546C">
      <w:pPr>
        <w:pStyle w:val="Standard"/>
      </w:pPr>
    </w:p>
    <w:p w14:paraId="2A824805" w14:textId="7815D7DC" w:rsidR="00066CF2" w:rsidRDefault="002C7064" w:rsidP="008A5D4A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La IBTM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World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está considerada como una de las citas ineludibles para mostrar la oferta del destino entre los organizadores de congresos, convenciones, viajes de negocio y de incentivos</w:t>
      </w:r>
    </w:p>
    <w:p w14:paraId="3DC97AFD" w14:textId="39F7EE65" w:rsidR="00066CF2" w:rsidRDefault="002C7064" w:rsidP="008A5D4A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Este sector es uno de los que más ha sufrido el impacto de la pandemia y el que más lentamente se está recuperando </w:t>
      </w:r>
    </w:p>
    <w:p w14:paraId="698D156A" w14:textId="77777777" w:rsidR="001865BC" w:rsidRDefault="001865BC" w:rsidP="00275599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4918A85" w14:textId="634A6AF7" w:rsidR="002C7064" w:rsidRDefault="002C7064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Los viajes de negocio</w:t>
      </w:r>
      <w:r w:rsidR="00AA1ABF">
        <w:rPr>
          <w:rFonts w:ascii="Times New Roman" w:hAnsi="Times New Roman"/>
          <w:kern w:val="0"/>
        </w:rPr>
        <w:t>s</w:t>
      </w:r>
      <w:r>
        <w:rPr>
          <w:rFonts w:ascii="Times New Roman" w:hAnsi="Times New Roman"/>
          <w:kern w:val="0"/>
        </w:rPr>
        <w:t>, congresos y convenciones s</w:t>
      </w:r>
      <w:r w:rsidR="00AA1ABF">
        <w:rPr>
          <w:rFonts w:ascii="Times New Roman" w:hAnsi="Times New Roman"/>
          <w:kern w:val="0"/>
        </w:rPr>
        <w:t xml:space="preserve">e han visto seriamente comprometidos como consecuencia de la </w:t>
      </w:r>
      <w:r>
        <w:rPr>
          <w:rFonts w:ascii="Times New Roman" w:hAnsi="Times New Roman"/>
          <w:kern w:val="0"/>
        </w:rPr>
        <w:t>pandemia y a</w:t>
      </w:r>
      <w:r w:rsidR="00AA1ABF">
        <w:rPr>
          <w:rFonts w:ascii="Times New Roman" w:hAnsi="Times New Roman"/>
          <w:kern w:val="0"/>
        </w:rPr>
        <w:t>l mismo tiempo, son a</w:t>
      </w:r>
      <w:r>
        <w:rPr>
          <w:rFonts w:ascii="Times New Roman" w:hAnsi="Times New Roman"/>
          <w:kern w:val="0"/>
        </w:rPr>
        <w:t xml:space="preserve"> los que más les está costando volver a cifras pre </w:t>
      </w:r>
      <w:proofErr w:type="spellStart"/>
      <w:r>
        <w:rPr>
          <w:rFonts w:ascii="Times New Roman" w:hAnsi="Times New Roman"/>
          <w:kern w:val="0"/>
        </w:rPr>
        <w:t>covid</w:t>
      </w:r>
      <w:proofErr w:type="spellEnd"/>
      <w:r>
        <w:rPr>
          <w:rFonts w:ascii="Times New Roman" w:hAnsi="Times New Roman"/>
          <w:kern w:val="0"/>
        </w:rPr>
        <w:t>. Por ese motivo, Turismo de Islas Canarias, dependiente de la Consejería de Turismo, Industria y Comercio de</w:t>
      </w:r>
      <w:r w:rsidR="00AA1ABF">
        <w:rPr>
          <w:rFonts w:ascii="Times New Roman" w:hAnsi="Times New Roman"/>
          <w:kern w:val="0"/>
        </w:rPr>
        <w:t>l</w:t>
      </w:r>
      <w:r>
        <w:rPr>
          <w:rFonts w:ascii="Times New Roman" w:hAnsi="Times New Roman"/>
          <w:kern w:val="0"/>
        </w:rPr>
        <w:t xml:space="preserve"> Gobierno de Canarias acude a la tradicional cita considerada de las más importantes en Europa, la IBTM </w:t>
      </w:r>
      <w:proofErr w:type="spellStart"/>
      <w:r>
        <w:rPr>
          <w:rFonts w:ascii="Times New Roman" w:hAnsi="Times New Roman"/>
          <w:kern w:val="0"/>
        </w:rPr>
        <w:t>World</w:t>
      </w:r>
      <w:proofErr w:type="spellEnd"/>
      <w:r>
        <w:rPr>
          <w:rFonts w:ascii="Times New Roman" w:hAnsi="Times New Roman"/>
          <w:kern w:val="0"/>
        </w:rPr>
        <w:t xml:space="preserve"> que se celebra en Barcelona entre el 30 de noviembre y el jueves 2 de diciembre.</w:t>
      </w:r>
    </w:p>
    <w:p w14:paraId="37DB2A06" w14:textId="6DE80BCB" w:rsidR="002C7064" w:rsidRDefault="002C7064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A196A92" w14:textId="4F0B5181" w:rsidR="002C7064" w:rsidRDefault="002C7064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Según señala la consejera de Turismo, Yaiza Castilla, “las Islas siempre han sido uno de los lugares favoritos para los organizadores de congresos y convenciones, es un destino líder y bien posicionado dado que se encuentra a tan sólo unas horas de vuelo desde las principales ciudades europeas y contamos con unos palacios de congresos y una planta alojativa capaz de albergar grandes grupos, además de una oferta complementaria que hace estos viajes muy atractivos”. Pero la crisis sanitaria ha afectado de lleno a esta industria, </w:t>
      </w:r>
      <w:proofErr w:type="gramStart"/>
      <w:r>
        <w:rPr>
          <w:rFonts w:ascii="Times New Roman" w:hAnsi="Times New Roman"/>
          <w:kern w:val="0"/>
        </w:rPr>
        <w:t>que</w:t>
      </w:r>
      <w:proofErr w:type="gramEnd"/>
      <w:r>
        <w:rPr>
          <w:rFonts w:ascii="Times New Roman" w:hAnsi="Times New Roman"/>
          <w:kern w:val="0"/>
        </w:rPr>
        <w:t xml:space="preserve"> en palabras de la consejera, “sigue sufriendo una lenta recuperación. Por ello es importante acudir a ferias como esta de Barcelona, para que el segmento MICE siga apostando por nosotros y por nuestra parte, mostrar nuestro apoyo a eventos presenciales </w:t>
      </w:r>
      <w:r w:rsidR="00AA1ABF">
        <w:rPr>
          <w:rFonts w:ascii="Times New Roman" w:hAnsi="Times New Roman"/>
          <w:kern w:val="0"/>
        </w:rPr>
        <w:t>que se celebran de manera segura”.</w:t>
      </w:r>
    </w:p>
    <w:p w14:paraId="00429BA2" w14:textId="16593A32" w:rsidR="00AA1ABF" w:rsidRDefault="00AA1AB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81A474F" w14:textId="7554F186" w:rsidR="00AA1ABF" w:rsidRDefault="00AA1ABF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En esta ocasión el stand de las Islas Canarias tiene una superficie de 100 m2 y cuenta con capacidad para 15 boxes de trabajo, con un diseño muy innovador que potencia la imagen del destino a través de imágenes impactantes en pantallas led. Además, se elimina el uso de papel reduciendo la huella de carbono y se sustituye con tecnología donde los visitantes pueden acceder a la información con códigos QR desde sus dispositivos móviles. </w:t>
      </w:r>
    </w:p>
    <w:p w14:paraId="56C28B1A" w14:textId="005F542B" w:rsidR="00AA1ABF" w:rsidRDefault="00AA1AB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E9FCE55" w14:textId="38F6644A" w:rsidR="00D776B7" w:rsidRDefault="00AA1ABF" w:rsidP="00AA1ABF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lastRenderedPageBreak/>
        <w:t xml:space="preserve">La delegación de las Islas Canarias está formada por un nutrido grupo de representantes de empresas hoteleras, de establecimientos deportivos o de </w:t>
      </w:r>
      <w:proofErr w:type="spellStart"/>
      <w:r>
        <w:rPr>
          <w:rFonts w:ascii="Times New Roman" w:hAnsi="Times New Roman"/>
          <w:kern w:val="0"/>
        </w:rPr>
        <w:t>wellnes</w:t>
      </w:r>
      <w:proofErr w:type="spellEnd"/>
      <w:r>
        <w:rPr>
          <w:rFonts w:ascii="Times New Roman" w:hAnsi="Times New Roman"/>
          <w:kern w:val="0"/>
        </w:rPr>
        <w:t xml:space="preserve">, así como las entidades insulares a través de sus respectivos </w:t>
      </w:r>
      <w:proofErr w:type="spellStart"/>
      <w:r>
        <w:rPr>
          <w:rFonts w:ascii="Times New Roman" w:hAnsi="Times New Roman"/>
          <w:kern w:val="0"/>
        </w:rPr>
        <w:t>conventions</w:t>
      </w:r>
      <w:proofErr w:type="spellEnd"/>
      <w:r>
        <w:rPr>
          <w:rFonts w:ascii="Times New Roman" w:hAnsi="Times New Roman"/>
          <w:kern w:val="0"/>
        </w:rPr>
        <w:t xml:space="preserve"> bureaus. </w:t>
      </w:r>
    </w:p>
    <w:p w14:paraId="5F724D90" w14:textId="3F166F9E" w:rsidR="00AA1ABF" w:rsidRDefault="00AA1ABF" w:rsidP="00AA1ABF">
      <w:pPr>
        <w:pStyle w:val="Standard"/>
        <w:jc w:val="both"/>
        <w:rPr>
          <w:rFonts w:ascii="Times New Roman" w:hAnsi="Times New Roman"/>
          <w:kern w:val="0"/>
        </w:rPr>
      </w:pPr>
    </w:p>
    <w:p w14:paraId="12C7B04A" w14:textId="05050125" w:rsidR="00AA1ABF" w:rsidRDefault="00A13217" w:rsidP="00AA1ABF">
      <w:pPr>
        <w:pStyle w:val="Standard"/>
        <w:jc w:val="both"/>
        <w:rPr>
          <w:rFonts w:ascii="Times New Roman" w:hAnsi="Times New Roman"/>
          <w:kern w:val="0"/>
        </w:rPr>
      </w:pPr>
      <w:r w:rsidRPr="00A13217">
        <w:rPr>
          <w:rFonts w:ascii="Times New Roman" w:hAnsi="Times New Roman"/>
          <w:kern w:val="0"/>
        </w:rPr>
        <w:t>*Esta acción está cofinanciada en un 85% por el Fondo Europeo de Desarrollo Regional (FEDER).</w:t>
      </w:r>
    </w:p>
    <w:p w14:paraId="785FB6FA" w14:textId="77777777" w:rsidR="00AA1ABF" w:rsidRDefault="00AA1ABF" w:rsidP="00AA1ABF">
      <w:pPr>
        <w:pStyle w:val="Standard"/>
        <w:jc w:val="both"/>
        <w:rPr>
          <w:rFonts w:ascii="Times New Roman" w:hAnsi="Times New Roman"/>
          <w:kern w:val="0"/>
        </w:rPr>
      </w:pPr>
    </w:p>
    <w:p w14:paraId="5AC4E63A" w14:textId="11C2C72D" w:rsidR="00AA1ABF" w:rsidRPr="00AA1ABF" w:rsidRDefault="00AA1ABF" w:rsidP="00AA1ABF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Saludos cordiales</w:t>
      </w:r>
    </w:p>
    <w:sectPr w:rsidR="00AA1ABF" w:rsidRPr="00AA1A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8AD03" w14:textId="77777777" w:rsidR="00662826" w:rsidRDefault="00662826">
      <w:r>
        <w:separator/>
      </w:r>
    </w:p>
  </w:endnote>
  <w:endnote w:type="continuationSeparator" w:id="0">
    <w:p w14:paraId="1B16E7CB" w14:textId="77777777" w:rsidR="00662826" w:rsidRDefault="0066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OpenSymbol, 'Arial Unicode MS'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560B3" w14:textId="77777777" w:rsidR="00662826" w:rsidRDefault="00662826">
      <w:r>
        <w:separator/>
      </w:r>
    </w:p>
  </w:footnote>
  <w:footnote w:type="continuationSeparator" w:id="0">
    <w:p w14:paraId="039DBE5F" w14:textId="77777777" w:rsidR="00662826" w:rsidRDefault="0066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4834F6E3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3E3">
      <w:rPr>
        <w:noProof/>
        <w:sz w:val="20"/>
        <w:szCs w:val="20"/>
        <w:lang w:val="es-ES_tradnl" w:eastAsia="es-ES_tradnl"/>
      </w:rPr>
      <w:t>Miércoles 1</w:t>
    </w:r>
    <w:r w:rsidR="00DA0DE7">
      <w:rPr>
        <w:noProof/>
        <w:sz w:val="20"/>
        <w:szCs w:val="20"/>
        <w:lang w:val="es-ES_tradnl" w:eastAsia="es-ES_tradnl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024198">
      <w:rPr>
        <w:rFonts w:cs="Arial Narrow"/>
        <w:sz w:val="20"/>
        <w:szCs w:val="20"/>
      </w:rPr>
      <w:t>dicie</w:t>
    </w:r>
    <w:r w:rsidR="00257FFB">
      <w:rPr>
        <w:rFonts w:cs="Arial Narrow"/>
        <w:sz w:val="20"/>
        <w:szCs w:val="20"/>
      </w:rPr>
      <w:t>mb</w:t>
    </w:r>
    <w:r w:rsidR="00EF640C">
      <w:rPr>
        <w:rFonts w:cs="Arial Narrow"/>
        <w:sz w:val="20"/>
        <w:szCs w:val="20"/>
      </w:rPr>
      <w:t>re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077E0"/>
    <w:rsid w:val="00011677"/>
    <w:rsid w:val="00011C81"/>
    <w:rsid w:val="00024198"/>
    <w:rsid w:val="0002742B"/>
    <w:rsid w:val="00032181"/>
    <w:rsid w:val="0003753E"/>
    <w:rsid w:val="00046108"/>
    <w:rsid w:val="00051782"/>
    <w:rsid w:val="000543CA"/>
    <w:rsid w:val="00061768"/>
    <w:rsid w:val="0006321C"/>
    <w:rsid w:val="00066CF2"/>
    <w:rsid w:val="00067006"/>
    <w:rsid w:val="00091456"/>
    <w:rsid w:val="0009310E"/>
    <w:rsid w:val="000A299D"/>
    <w:rsid w:val="000C2318"/>
    <w:rsid w:val="000C5279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865BC"/>
    <w:rsid w:val="001B236B"/>
    <w:rsid w:val="001B3F1B"/>
    <w:rsid w:val="001B6386"/>
    <w:rsid w:val="001D231C"/>
    <w:rsid w:val="001E091A"/>
    <w:rsid w:val="001F1B68"/>
    <w:rsid w:val="001F3BCC"/>
    <w:rsid w:val="001F3BD3"/>
    <w:rsid w:val="001F6F47"/>
    <w:rsid w:val="00202B87"/>
    <w:rsid w:val="00203285"/>
    <w:rsid w:val="00214FB8"/>
    <w:rsid w:val="00215757"/>
    <w:rsid w:val="00215A6C"/>
    <w:rsid w:val="00216F87"/>
    <w:rsid w:val="00217ED8"/>
    <w:rsid w:val="00227D50"/>
    <w:rsid w:val="00234840"/>
    <w:rsid w:val="00235065"/>
    <w:rsid w:val="002365A5"/>
    <w:rsid w:val="002372B2"/>
    <w:rsid w:val="00244000"/>
    <w:rsid w:val="002443E3"/>
    <w:rsid w:val="0024661C"/>
    <w:rsid w:val="00257FFB"/>
    <w:rsid w:val="00260AB7"/>
    <w:rsid w:val="0027411D"/>
    <w:rsid w:val="00275599"/>
    <w:rsid w:val="00282977"/>
    <w:rsid w:val="002A2525"/>
    <w:rsid w:val="002B49CC"/>
    <w:rsid w:val="002C0F0E"/>
    <w:rsid w:val="002C1602"/>
    <w:rsid w:val="002C1A14"/>
    <w:rsid w:val="002C3E05"/>
    <w:rsid w:val="002C7064"/>
    <w:rsid w:val="002C7486"/>
    <w:rsid w:val="002D1BB2"/>
    <w:rsid w:val="002D4D4F"/>
    <w:rsid w:val="002D6D37"/>
    <w:rsid w:val="002E6E05"/>
    <w:rsid w:val="0030295F"/>
    <w:rsid w:val="00325F5C"/>
    <w:rsid w:val="003275C2"/>
    <w:rsid w:val="00335F0A"/>
    <w:rsid w:val="00336BF7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6450"/>
    <w:rsid w:val="003B7C90"/>
    <w:rsid w:val="003D2D5A"/>
    <w:rsid w:val="003D63A4"/>
    <w:rsid w:val="003D7B54"/>
    <w:rsid w:val="003E40E3"/>
    <w:rsid w:val="003E79CC"/>
    <w:rsid w:val="003F09B5"/>
    <w:rsid w:val="00400BD1"/>
    <w:rsid w:val="0040296D"/>
    <w:rsid w:val="00402B63"/>
    <w:rsid w:val="00403578"/>
    <w:rsid w:val="004149FB"/>
    <w:rsid w:val="00415505"/>
    <w:rsid w:val="00415FCE"/>
    <w:rsid w:val="0044247D"/>
    <w:rsid w:val="004506CA"/>
    <w:rsid w:val="00450819"/>
    <w:rsid w:val="00461BF8"/>
    <w:rsid w:val="004666E4"/>
    <w:rsid w:val="00474CAE"/>
    <w:rsid w:val="00480234"/>
    <w:rsid w:val="00481212"/>
    <w:rsid w:val="0048797B"/>
    <w:rsid w:val="004951D9"/>
    <w:rsid w:val="00495D3A"/>
    <w:rsid w:val="004B0EC1"/>
    <w:rsid w:val="004B15E5"/>
    <w:rsid w:val="004D3661"/>
    <w:rsid w:val="004D7584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63B98"/>
    <w:rsid w:val="005917F5"/>
    <w:rsid w:val="005A5915"/>
    <w:rsid w:val="005A5F97"/>
    <w:rsid w:val="005D2B5D"/>
    <w:rsid w:val="005F0DFD"/>
    <w:rsid w:val="005F591D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62826"/>
    <w:rsid w:val="0068507B"/>
    <w:rsid w:val="006A07B7"/>
    <w:rsid w:val="006A09CF"/>
    <w:rsid w:val="006B098C"/>
    <w:rsid w:val="006B1C97"/>
    <w:rsid w:val="006C5716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37A86"/>
    <w:rsid w:val="00742102"/>
    <w:rsid w:val="00744F48"/>
    <w:rsid w:val="00756F51"/>
    <w:rsid w:val="0077210A"/>
    <w:rsid w:val="007734BD"/>
    <w:rsid w:val="00775DE4"/>
    <w:rsid w:val="00777377"/>
    <w:rsid w:val="00782A48"/>
    <w:rsid w:val="00782CD7"/>
    <w:rsid w:val="007948C3"/>
    <w:rsid w:val="00795ADC"/>
    <w:rsid w:val="007A1B0C"/>
    <w:rsid w:val="007A4431"/>
    <w:rsid w:val="007C4EC3"/>
    <w:rsid w:val="007D2115"/>
    <w:rsid w:val="007E324B"/>
    <w:rsid w:val="007E4138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3CC8"/>
    <w:rsid w:val="008A5D0F"/>
    <w:rsid w:val="008A5D4A"/>
    <w:rsid w:val="008B6FC5"/>
    <w:rsid w:val="008D700C"/>
    <w:rsid w:val="008E7F78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71C7"/>
    <w:rsid w:val="00992186"/>
    <w:rsid w:val="00996C17"/>
    <w:rsid w:val="009A5809"/>
    <w:rsid w:val="009A781B"/>
    <w:rsid w:val="009B1685"/>
    <w:rsid w:val="009B3B00"/>
    <w:rsid w:val="009D53DF"/>
    <w:rsid w:val="009D56D1"/>
    <w:rsid w:val="009E09FC"/>
    <w:rsid w:val="009E4034"/>
    <w:rsid w:val="00A1280A"/>
    <w:rsid w:val="00A13217"/>
    <w:rsid w:val="00A20EC2"/>
    <w:rsid w:val="00A22D3A"/>
    <w:rsid w:val="00A24E67"/>
    <w:rsid w:val="00A27B81"/>
    <w:rsid w:val="00A46E8E"/>
    <w:rsid w:val="00A47CDB"/>
    <w:rsid w:val="00A569C0"/>
    <w:rsid w:val="00A87D9F"/>
    <w:rsid w:val="00A94E5B"/>
    <w:rsid w:val="00AA1ABF"/>
    <w:rsid w:val="00AA2D71"/>
    <w:rsid w:val="00AD7FEC"/>
    <w:rsid w:val="00AF0E31"/>
    <w:rsid w:val="00AF1154"/>
    <w:rsid w:val="00B227A0"/>
    <w:rsid w:val="00B245EA"/>
    <w:rsid w:val="00B26CDE"/>
    <w:rsid w:val="00B64B46"/>
    <w:rsid w:val="00B70075"/>
    <w:rsid w:val="00B73FE6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BF6840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485B"/>
    <w:rsid w:val="00CA6B78"/>
    <w:rsid w:val="00CB5378"/>
    <w:rsid w:val="00CB76C4"/>
    <w:rsid w:val="00CC428A"/>
    <w:rsid w:val="00CD6598"/>
    <w:rsid w:val="00CE5EF4"/>
    <w:rsid w:val="00CE6FEA"/>
    <w:rsid w:val="00D01753"/>
    <w:rsid w:val="00D03E01"/>
    <w:rsid w:val="00D03E53"/>
    <w:rsid w:val="00D3745E"/>
    <w:rsid w:val="00D41323"/>
    <w:rsid w:val="00D45693"/>
    <w:rsid w:val="00D5176A"/>
    <w:rsid w:val="00D63608"/>
    <w:rsid w:val="00D71BB9"/>
    <w:rsid w:val="00D776B7"/>
    <w:rsid w:val="00D801A3"/>
    <w:rsid w:val="00D946CB"/>
    <w:rsid w:val="00D95A93"/>
    <w:rsid w:val="00DA0DE7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402C2"/>
    <w:rsid w:val="00E452D4"/>
    <w:rsid w:val="00E47578"/>
    <w:rsid w:val="00E51CA8"/>
    <w:rsid w:val="00E55333"/>
    <w:rsid w:val="00E72214"/>
    <w:rsid w:val="00E7331A"/>
    <w:rsid w:val="00E82FE4"/>
    <w:rsid w:val="00E93BB9"/>
    <w:rsid w:val="00E93F24"/>
    <w:rsid w:val="00EB2727"/>
    <w:rsid w:val="00EB3E9D"/>
    <w:rsid w:val="00EB7824"/>
    <w:rsid w:val="00EC5CE9"/>
    <w:rsid w:val="00EC6947"/>
    <w:rsid w:val="00ED3764"/>
    <w:rsid w:val="00ED6457"/>
    <w:rsid w:val="00EE726E"/>
    <w:rsid w:val="00EF5070"/>
    <w:rsid w:val="00EF640C"/>
    <w:rsid w:val="00F03FE8"/>
    <w:rsid w:val="00F06890"/>
    <w:rsid w:val="00F248F2"/>
    <w:rsid w:val="00F42242"/>
    <w:rsid w:val="00F43E1D"/>
    <w:rsid w:val="00F52389"/>
    <w:rsid w:val="00F62621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24F0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4</cp:revision>
  <cp:lastPrinted>2016-03-15T09:30:00Z</cp:lastPrinted>
  <dcterms:created xsi:type="dcterms:W3CDTF">2021-12-01T17:27:00Z</dcterms:created>
  <dcterms:modified xsi:type="dcterms:W3CDTF">2021-12-02T08:53:00Z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