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5F5B" w14:textId="4A9909A0" w:rsidR="00DF5D5B" w:rsidRDefault="00FC0601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Turis</w:t>
      </w:r>
      <w:bookmarkStart w:id="0" w:name="_GoBack"/>
      <w:bookmarkEnd w:id="0"/>
      <w:r>
        <w:rPr>
          <w:b/>
          <w:sz w:val="36"/>
          <w:szCs w:val="36"/>
          <w:lang w:val="es-ES"/>
        </w:rPr>
        <w:t>mo de</w:t>
      </w:r>
      <w:r w:rsidR="00E46BD0">
        <w:rPr>
          <w:b/>
          <w:sz w:val="36"/>
          <w:szCs w:val="36"/>
          <w:lang w:val="es-ES"/>
        </w:rPr>
        <w:t xml:space="preserve"> Canarias</w:t>
      </w:r>
      <w:r w:rsidR="00DF5D5B">
        <w:rPr>
          <w:b/>
          <w:sz w:val="36"/>
          <w:szCs w:val="36"/>
          <w:lang w:val="es-ES"/>
        </w:rPr>
        <w:t xml:space="preserve"> acude a un encuentro profesional en Reikiavik para promocionar a las Islas en el mercado islandés</w:t>
      </w:r>
    </w:p>
    <w:p w14:paraId="604D8FA4" w14:textId="720ABCE0" w:rsidR="00DF5D5B" w:rsidRDefault="00DF5D5B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capacidad aérea regular para esta temporada de invierno entre Islandia y Canarias ha</w:t>
      </w:r>
      <w:r w:rsidR="004732B1">
        <w:rPr>
          <w:b/>
          <w:sz w:val="28"/>
          <w:szCs w:val="28"/>
          <w:lang w:val="es-ES"/>
        </w:rPr>
        <w:t xml:space="preserve"> crecido un 44</w:t>
      </w:r>
      <w:r>
        <w:rPr>
          <w:b/>
          <w:sz w:val="28"/>
          <w:szCs w:val="28"/>
          <w:lang w:val="es-ES"/>
        </w:rPr>
        <w:t>% respecto al año anterior</w:t>
      </w:r>
    </w:p>
    <w:p w14:paraId="004C042E" w14:textId="77777777" w:rsidR="00DF5D5B" w:rsidRDefault="00DF5D5B" w:rsidP="00CC611E">
      <w:pPr>
        <w:pStyle w:val="Standard"/>
        <w:ind w:right="423"/>
        <w:jc w:val="both"/>
      </w:pPr>
    </w:p>
    <w:p w14:paraId="78524889" w14:textId="6E83BF6A" w:rsidR="00DF5D5B" w:rsidRDefault="00DF5D5B" w:rsidP="00CC611E">
      <w:pPr>
        <w:pStyle w:val="Standard"/>
        <w:ind w:right="423"/>
        <w:jc w:val="both"/>
      </w:pPr>
      <w:r>
        <w:t xml:space="preserve">El número de plazas aéreas programadas para los meses de </w:t>
      </w:r>
      <w:r w:rsidR="00DD7C05">
        <w:t xml:space="preserve">noviembre </w:t>
      </w:r>
      <w:r>
        <w:t xml:space="preserve">a </w:t>
      </w:r>
      <w:r w:rsidR="00DD7C05">
        <w:t xml:space="preserve">marzo </w:t>
      </w:r>
      <w:r>
        <w:t xml:space="preserve">entre Reikiavik y Gran Canaria o Tenerife ha aumentado en un total de </w:t>
      </w:r>
      <w:r w:rsidR="004732B1">
        <w:t>24.000</w:t>
      </w:r>
      <w:r w:rsidR="0045073F">
        <w:t xml:space="preserve"> asientos, </w:t>
      </w:r>
      <w:r>
        <w:t xml:space="preserve">un incremento del </w:t>
      </w:r>
      <w:r w:rsidR="004732B1">
        <w:t>44%</w:t>
      </w:r>
      <w:r w:rsidR="0045073F">
        <w:t xml:space="preserve"> con respecto a la temporada de invierno anterior. A esta cifra hay que añadir</w:t>
      </w:r>
      <w:r w:rsidR="004732B1">
        <w:t xml:space="preserve"> las previsiones de los vuelos chárter,</w:t>
      </w:r>
      <w:r w:rsidR="0045073F">
        <w:t xml:space="preserve"> que sumadas a la capacidad regular supone </w:t>
      </w:r>
      <w:r w:rsidR="00DA108B">
        <w:t>un tota</w:t>
      </w:r>
      <w:r w:rsidR="0045073F">
        <w:t xml:space="preserve">l de cerca de 40.000 plazas. </w:t>
      </w:r>
      <w:r>
        <w:t>Esto pone de manifiesto que Islandia es un mercado en crecimiento y que se debe seguir apostando por la promoción de las Islas en encuentros profesionales del sector turístico de ese país.</w:t>
      </w:r>
    </w:p>
    <w:p w14:paraId="5140314A" w14:textId="54067E7E" w:rsidR="00DA108B" w:rsidRDefault="00DA108B" w:rsidP="00CC611E">
      <w:pPr>
        <w:pStyle w:val="Standard"/>
        <w:ind w:right="423"/>
        <w:jc w:val="both"/>
      </w:pPr>
    </w:p>
    <w:p w14:paraId="7F490105" w14:textId="688C88EC" w:rsidR="00DF5D5B" w:rsidRDefault="00DF5D5B" w:rsidP="00CC611E">
      <w:pPr>
        <w:pStyle w:val="Standard"/>
        <w:ind w:right="423"/>
        <w:jc w:val="both"/>
      </w:pPr>
      <w:r>
        <w:t xml:space="preserve">Por este motivo, </w:t>
      </w:r>
      <w:proofErr w:type="spellStart"/>
      <w:r>
        <w:t>Promotur</w:t>
      </w:r>
      <w:proofErr w:type="spellEnd"/>
      <w:r>
        <w:t xml:space="preserve"> Turismo de Canarias, entidad dependiente de la Consejería de Turismo, Industria y Comercio, acude a una de las citas más importantes que se celebran en Islandia donde se reúnen agencias de viajes, </w:t>
      </w:r>
      <w:proofErr w:type="spellStart"/>
      <w:r>
        <w:t>touroperadores</w:t>
      </w:r>
      <w:proofErr w:type="spellEnd"/>
      <w:r>
        <w:t xml:space="preserve"> y la prensa islandesa para conocer la oferta de los destinos turísticos, entre otros, de Canarias.</w:t>
      </w:r>
    </w:p>
    <w:p w14:paraId="169B8D68" w14:textId="77777777" w:rsidR="00DF5D5B" w:rsidRDefault="00DF5D5B" w:rsidP="00CC611E">
      <w:pPr>
        <w:pStyle w:val="Standard"/>
        <w:ind w:right="423"/>
        <w:jc w:val="both"/>
      </w:pPr>
    </w:p>
    <w:p w14:paraId="6C974371" w14:textId="41681D3E" w:rsidR="000674FA" w:rsidRDefault="00B03B00" w:rsidP="000674FA">
      <w:pPr>
        <w:jc w:val="both"/>
        <w:rPr>
          <w:rFonts w:ascii="Arial" w:eastAsia="Times New Roman" w:hAnsi="Arial" w:cs="Arial"/>
          <w:color w:val="000000"/>
          <w:lang w:val="es-ES_tradnl" w:eastAsia="es-ES_tradnl"/>
        </w:rPr>
      </w:pPr>
      <w:r w:rsidRPr="00DD7C05">
        <w:rPr>
          <w:rFonts w:ascii="Arial" w:hAnsi="Arial" w:cs="Arial"/>
          <w:lang w:val="es-ES"/>
        </w:rPr>
        <w:t xml:space="preserve">La agenda de trabajo incluye </w:t>
      </w:r>
      <w:r w:rsidR="000674FA" w:rsidRPr="00DD7C05">
        <w:rPr>
          <w:rFonts w:ascii="Arial" w:hAnsi="Arial" w:cs="Arial"/>
          <w:lang w:val="es-ES"/>
        </w:rPr>
        <w:t xml:space="preserve">encuentros con representantes de las empresas 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Hemisferdir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, Vita, FI 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Travel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, Mundo, 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It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Fedir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 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Komdumed</w:t>
      </w:r>
      <w:proofErr w:type="spellEnd"/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, </w:t>
      </w:r>
      <w:proofErr w:type="spellStart"/>
      <w:r w:rsidR="000674FA">
        <w:rPr>
          <w:rFonts w:ascii="Arial" w:eastAsia="Times New Roman" w:hAnsi="Arial" w:cs="Arial"/>
          <w:color w:val="000000"/>
          <w:lang w:val="es-ES_tradnl" w:eastAsia="es-ES_tradnl"/>
        </w:rPr>
        <w:t>Icelandoutfitters</w:t>
      </w:r>
      <w:proofErr w:type="spellEnd"/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entre otros, y periodistas de los medios </w:t>
      </w:r>
      <w:proofErr w:type="spellStart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Frettabladid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, </w:t>
      </w:r>
      <w:proofErr w:type="spellStart"/>
      <w:r w:rsidR="000674FA">
        <w:rPr>
          <w:rFonts w:ascii="Arial" w:eastAsia="Times New Roman" w:hAnsi="Arial" w:cs="Arial"/>
          <w:color w:val="000000"/>
          <w:lang w:val="es-ES_tradnl" w:eastAsia="es-ES_tradnl"/>
        </w:rPr>
        <w:t>Bladamaour</w:t>
      </w:r>
      <w:proofErr w:type="spellEnd"/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</w:t>
      </w:r>
      <w:proofErr w:type="spellStart"/>
      <w:r w:rsidR="000674FA">
        <w:rPr>
          <w:rFonts w:ascii="Arial" w:eastAsia="Times New Roman" w:hAnsi="Arial" w:cs="Arial"/>
          <w:color w:val="000000"/>
          <w:lang w:val="es-ES_tradnl" w:eastAsia="es-ES_tradnl"/>
        </w:rPr>
        <w:t>Vikunnar</w:t>
      </w:r>
      <w:proofErr w:type="spellEnd"/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, </w:t>
      </w:r>
      <w:proofErr w:type="spellStart"/>
      <w:r w:rsidR="000674FA">
        <w:rPr>
          <w:rFonts w:ascii="Arial" w:eastAsia="Times New Roman" w:hAnsi="Arial" w:cs="Arial"/>
          <w:color w:val="000000"/>
          <w:lang w:val="es-ES_tradnl" w:eastAsia="es-ES_tradnl"/>
        </w:rPr>
        <w:t>Mannlif</w:t>
      </w:r>
      <w:proofErr w:type="spellEnd"/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y </w:t>
      </w:r>
      <w:proofErr w:type="spellStart"/>
      <w:r w:rsidR="000674FA">
        <w:rPr>
          <w:rFonts w:ascii="Arial" w:eastAsia="Times New Roman" w:hAnsi="Arial" w:cs="Arial"/>
          <w:color w:val="000000"/>
          <w:lang w:val="es-ES_tradnl" w:eastAsia="es-ES_tradnl"/>
        </w:rPr>
        <w:t>L</w:t>
      </w:r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ifiderferdalag</w:t>
      </w:r>
      <w:proofErr w:type="spellEnd"/>
      <w:r w:rsidR="000674FA" w:rsidRPr="000674FA">
        <w:rPr>
          <w:rFonts w:ascii="Arial" w:eastAsia="Times New Roman" w:hAnsi="Arial" w:cs="Arial"/>
          <w:color w:val="000000"/>
          <w:lang w:val="es-ES_tradnl" w:eastAsia="es-ES_tradnl"/>
        </w:rPr>
        <w:t>.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A todos ellos se les informará sobre la oferta no sólo de sol y playa de Canarias sino también de deportes en la naturaleza o incluso 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 xml:space="preserve">de 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>actividades de ocio y diversión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>, un motivo de elección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cada vez más importante para 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>este mercado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. Tal es así, que el 34,4% de los 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>islandeses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consideran la diversión un aspecto relevante a la hora de decidir su destino, muy por encima de la media que se sitúa en el 20,7%. Aunque también el descanso es una de sus motivaciones principale</w:t>
      </w:r>
      <w:r w:rsidR="007F4907">
        <w:rPr>
          <w:rFonts w:ascii="Arial" w:eastAsia="Times New Roman" w:hAnsi="Arial" w:cs="Arial"/>
          <w:color w:val="000000"/>
          <w:lang w:val="es-ES_tradnl" w:eastAsia="es-ES_tradnl"/>
        </w:rPr>
        <w:t>s, ya que el 68% de ellos viene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 a las Islas a desconectar. Por otro lado, se trata de un perfil que gasta más que la media, situando el gasto por turista y viaje en 1.777 euros frente a los 1.196 euros 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>del resto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 xml:space="preserve">. Su estancia también </w:t>
      </w:r>
      <w:r w:rsidR="00D6315C">
        <w:rPr>
          <w:rFonts w:ascii="Arial" w:eastAsia="Times New Roman" w:hAnsi="Arial" w:cs="Arial"/>
          <w:color w:val="000000"/>
          <w:lang w:val="es-ES_tradnl" w:eastAsia="es-ES_tradnl"/>
        </w:rPr>
        <w:t>es superior</w:t>
      </w:r>
      <w:r w:rsidR="000674FA">
        <w:rPr>
          <w:rFonts w:ascii="Arial" w:eastAsia="Times New Roman" w:hAnsi="Arial" w:cs="Arial"/>
          <w:color w:val="000000"/>
          <w:lang w:val="es-ES_tradnl" w:eastAsia="es-ES_tradnl"/>
        </w:rPr>
        <w:t>, 13,9 noches, mientras que la media es de 9,3 días. La facturación total del mercado islandés en 2018 fue de 87 millones de euros, situando a Islandia en el puesto número 17 en el ranking de mercados según su facturación.</w:t>
      </w:r>
      <w:r w:rsidR="00AE2254">
        <w:rPr>
          <w:rFonts w:ascii="Arial" w:eastAsia="Times New Roman" w:hAnsi="Arial" w:cs="Arial"/>
          <w:color w:val="000000"/>
          <w:lang w:val="es-ES_tradnl" w:eastAsia="es-ES_tradnl"/>
        </w:rPr>
        <w:t xml:space="preserve"> Su isla favorita es Gran Canaria, siendo muy fieles al destino ya que hasta el 66,4% son turistas repetidores, mientras que ese dato asciende al 52,8% en el caso de Tenerife.</w:t>
      </w:r>
    </w:p>
    <w:p w14:paraId="2865477A" w14:textId="77777777" w:rsidR="00AE2254" w:rsidRDefault="00AE2254" w:rsidP="000674FA">
      <w:pPr>
        <w:jc w:val="both"/>
        <w:rPr>
          <w:rFonts w:ascii="Arial" w:eastAsia="Times New Roman" w:hAnsi="Arial" w:cs="Arial"/>
          <w:color w:val="000000"/>
          <w:lang w:val="es-ES_tradnl" w:eastAsia="es-ES_tradnl"/>
        </w:rPr>
      </w:pPr>
    </w:p>
    <w:p w14:paraId="5073DB53" w14:textId="5236ACE9" w:rsidR="00AE2254" w:rsidRPr="000674FA" w:rsidRDefault="00AE2254" w:rsidP="000674FA">
      <w:pPr>
        <w:jc w:val="both"/>
        <w:rPr>
          <w:rFonts w:ascii="Arial" w:eastAsia="Times New Roman" w:hAnsi="Arial" w:cs="Arial"/>
          <w:color w:val="auto"/>
          <w:lang w:val="es-ES_tradnl" w:eastAsia="es-ES_tradnl"/>
        </w:rPr>
      </w:pPr>
      <w:r>
        <w:rPr>
          <w:rFonts w:ascii="Arial" w:eastAsia="Times New Roman" w:hAnsi="Arial" w:cs="Arial"/>
          <w:color w:val="000000"/>
          <w:lang w:val="es-ES_tradnl" w:eastAsia="es-ES_tradnl"/>
        </w:rPr>
        <w:t>Por su parte, la conectividad con Islandia está asegurada esta temporada de invierno gracias a las rutas que unen Reikiavik con Gran Canaria con una frecuencia de dos vuelos semanales; y Reikiavik con Tenerife</w:t>
      </w:r>
      <w:r w:rsidR="007F4907">
        <w:rPr>
          <w:rFonts w:ascii="Arial" w:eastAsia="Times New Roman" w:hAnsi="Arial" w:cs="Arial"/>
          <w:color w:val="000000"/>
          <w:lang w:val="es-ES_tradnl" w:eastAsia="es-ES_tradnl"/>
        </w:rPr>
        <w:t xml:space="preserve"> Sur</w:t>
      </w:r>
      <w:r>
        <w:rPr>
          <w:rFonts w:ascii="Arial" w:eastAsia="Times New Roman" w:hAnsi="Arial" w:cs="Arial"/>
          <w:color w:val="000000"/>
          <w:lang w:val="es-ES_tradnl" w:eastAsia="es-ES_tradnl"/>
        </w:rPr>
        <w:t xml:space="preserve">, con cuatro vuelos a la semana, en ambos casos con la aerolínea </w:t>
      </w:r>
      <w:proofErr w:type="spellStart"/>
      <w:r>
        <w:rPr>
          <w:rFonts w:ascii="Arial" w:eastAsia="Times New Roman" w:hAnsi="Arial" w:cs="Arial"/>
          <w:color w:val="000000"/>
          <w:lang w:val="es-ES_tradnl" w:eastAsia="es-ES_tradnl"/>
        </w:rPr>
        <w:t>Norwegian</w:t>
      </w:r>
      <w:proofErr w:type="spellEnd"/>
      <w:r>
        <w:rPr>
          <w:rFonts w:ascii="Arial" w:eastAsia="Times New Roman" w:hAnsi="Arial" w:cs="Arial"/>
          <w:color w:val="000000"/>
          <w:lang w:val="es-ES_tradnl" w:eastAsia="es-ES_tradnl"/>
        </w:rPr>
        <w:t xml:space="preserve"> ofertando un total de </w:t>
      </w:r>
      <w:r w:rsidR="00D10CD7">
        <w:rPr>
          <w:rFonts w:ascii="Arial" w:eastAsia="Times New Roman" w:hAnsi="Arial" w:cs="Arial"/>
          <w:color w:val="000000"/>
          <w:lang w:val="es-ES_tradnl" w:eastAsia="es-ES_tradnl"/>
        </w:rPr>
        <w:t>23.622</w:t>
      </w:r>
      <w:r>
        <w:rPr>
          <w:rFonts w:ascii="Arial" w:eastAsia="Times New Roman" w:hAnsi="Arial" w:cs="Arial"/>
          <w:color w:val="000000"/>
          <w:lang w:val="es-ES_tradnl" w:eastAsia="es-ES_tradnl"/>
        </w:rPr>
        <w:t xml:space="preserve"> plazas aéreas. </w:t>
      </w:r>
      <w:r w:rsidR="00DA108B">
        <w:rPr>
          <w:rFonts w:ascii="Arial" w:eastAsia="Times New Roman" w:hAnsi="Arial" w:cs="Arial"/>
          <w:color w:val="000000"/>
          <w:lang w:val="es-ES_tradnl" w:eastAsia="es-ES_tradnl"/>
        </w:rPr>
        <w:t>Además, hay que tener en cuenta las plazas de los vuelos chárter cuyas previsiones también para el invierno son de cifras</w:t>
      </w:r>
      <w:r w:rsidR="0045073F">
        <w:rPr>
          <w:rFonts w:ascii="Arial" w:eastAsia="Times New Roman" w:hAnsi="Arial" w:cs="Arial"/>
          <w:color w:val="000000"/>
          <w:lang w:val="es-ES_tradnl" w:eastAsia="es-ES_tradnl"/>
        </w:rPr>
        <w:t xml:space="preserve"> similares, lo que supone un</w:t>
      </w:r>
      <w:r w:rsidR="00DA108B">
        <w:rPr>
          <w:rFonts w:ascii="Arial" w:eastAsia="Times New Roman" w:hAnsi="Arial" w:cs="Arial"/>
          <w:color w:val="000000"/>
          <w:lang w:val="es-ES_tradnl" w:eastAsia="es-ES_tradnl"/>
        </w:rPr>
        <w:t xml:space="preserve"> total de </w:t>
      </w:r>
      <w:r w:rsidR="0045073F">
        <w:rPr>
          <w:rFonts w:ascii="Arial" w:eastAsia="Times New Roman" w:hAnsi="Arial" w:cs="Arial"/>
          <w:color w:val="000000"/>
          <w:lang w:val="es-ES_tradnl" w:eastAsia="es-ES_tradnl"/>
        </w:rPr>
        <w:t xml:space="preserve">cerca de 40.000 </w:t>
      </w:r>
      <w:r w:rsidR="00DA108B">
        <w:rPr>
          <w:rFonts w:ascii="Arial" w:eastAsia="Times New Roman" w:hAnsi="Arial" w:cs="Arial"/>
          <w:color w:val="000000"/>
          <w:lang w:val="es-ES_tradnl" w:eastAsia="es-ES_tradnl"/>
        </w:rPr>
        <w:t>asientos</w:t>
      </w:r>
      <w:r w:rsidR="0045073F">
        <w:rPr>
          <w:rFonts w:ascii="Arial" w:eastAsia="Times New Roman" w:hAnsi="Arial" w:cs="Arial"/>
          <w:color w:val="000000"/>
          <w:lang w:val="es-ES_tradnl" w:eastAsia="es-ES_tradnl"/>
        </w:rPr>
        <w:t>.</w:t>
      </w:r>
    </w:p>
    <w:p w14:paraId="726DC423" w14:textId="6A8C01C1" w:rsidR="00DF5D5B" w:rsidRPr="000674FA" w:rsidRDefault="00DF5D5B" w:rsidP="000674FA">
      <w:pPr>
        <w:pStyle w:val="Standard"/>
        <w:ind w:right="423"/>
        <w:jc w:val="both"/>
      </w:pPr>
    </w:p>
    <w:p w14:paraId="3F78F449" w14:textId="77777777" w:rsidR="000674FA" w:rsidRDefault="000674FA" w:rsidP="00CC611E">
      <w:pPr>
        <w:pStyle w:val="Standard"/>
        <w:ind w:right="423"/>
        <w:jc w:val="both"/>
      </w:pPr>
    </w:p>
    <w:p w14:paraId="1E4067D8" w14:textId="77777777" w:rsidR="000674FA" w:rsidRDefault="000674FA" w:rsidP="00CC611E">
      <w:pPr>
        <w:pStyle w:val="Standard"/>
        <w:ind w:right="423"/>
        <w:jc w:val="both"/>
      </w:pPr>
    </w:p>
    <w:p w14:paraId="4548FD91" w14:textId="7136C30A" w:rsidR="00D969AE" w:rsidRDefault="00D969AE" w:rsidP="00C954A0">
      <w:pPr>
        <w:pStyle w:val="Standard"/>
        <w:ind w:right="423"/>
        <w:jc w:val="both"/>
      </w:pP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49E0" w14:textId="77777777" w:rsidR="00EB59CF" w:rsidRDefault="00EB59CF">
      <w:r>
        <w:separator/>
      </w:r>
    </w:p>
  </w:endnote>
  <w:endnote w:type="continuationSeparator" w:id="0">
    <w:p w14:paraId="34D298B0" w14:textId="77777777" w:rsidR="00EB59CF" w:rsidRDefault="00EB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A805" w14:textId="77777777" w:rsidR="00EB59CF" w:rsidRDefault="00EB59CF">
      <w:r>
        <w:rPr>
          <w:color w:val="000000"/>
        </w:rPr>
        <w:separator/>
      </w:r>
    </w:p>
  </w:footnote>
  <w:footnote w:type="continuationSeparator" w:id="0">
    <w:p w14:paraId="0D444AE9" w14:textId="77777777" w:rsidR="00EB59CF" w:rsidRDefault="00EB5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57306AB9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88C">
      <w:rPr>
        <w:rFonts w:cs="Arial Narrow"/>
        <w:sz w:val="20"/>
        <w:szCs w:val="20"/>
      </w:rPr>
      <w:t>Jueves</w:t>
    </w:r>
    <w:r w:rsidR="00DF5D5B">
      <w:rPr>
        <w:rFonts w:cs="Arial Narrow"/>
        <w:sz w:val="20"/>
        <w:szCs w:val="20"/>
      </w:rPr>
      <w:t xml:space="preserve"> 2</w:t>
    </w:r>
    <w:r w:rsidR="0063488C">
      <w:rPr>
        <w:rFonts w:cs="Arial Narrow"/>
        <w:sz w:val="20"/>
        <w:szCs w:val="20"/>
      </w:rPr>
      <w:t>1</w:t>
    </w:r>
    <w:r w:rsidR="00DF5D5B">
      <w:rPr>
        <w:rFonts w:cs="Arial Narrow"/>
        <w:sz w:val="20"/>
        <w:szCs w:val="20"/>
      </w:rPr>
      <w:t xml:space="preserve"> </w:t>
    </w:r>
    <w:r w:rsidR="00944F55">
      <w:rPr>
        <w:rFonts w:cs="Arial Narrow"/>
        <w:sz w:val="20"/>
        <w:szCs w:val="20"/>
      </w:rPr>
      <w:t>de noviembre</w:t>
    </w:r>
    <w:r w:rsidR="00DF5D5B">
      <w:rPr>
        <w:rFonts w:cs="Arial Narrow"/>
        <w:sz w:val="20"/>
        <w:szCs w:val="20"/>
      </w:rPr>
      <w:t xml:space="preserve">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2EDF4A2D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Consejería de Turismo, </w:t>
                          </w:r>
                          <w:r w:rsidR="00D405BF">
                            <w:rPr>
                              <w:lang w:val="es-ES_tradnl"/>
                            </w:rPr>
                            <w:t>Industria y Comercio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2EDF4A2D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Consejería de Turismo, </w:t>
                    </w:r>
                    <w:r w:rsidR="00D405BF">
                      <w:rPr>
                        <w:lang w:val="es-ES_tradnl"/>
                      </w:rPr>
                      <w:t>Industria y Comercio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03EDE"/>
    <w:rsid w:val="000138DE"/>
    <w:rsid w:val="00051854"/>
    <w:rsid w:val="000674FA"/>
    <w:rsid w:val="00073587"/>
    <w:rsid w:val="000F4ACC"/>
    <w:rsid w:val="00161419"/>
    <w:rsid w:val="001B1F63"/>
    <w:rsid w:val="001B42DB"/>
    <w:rsid w:val="00221EC1"/>
    <w:rsid w:val="002C0EBA"/>
    <w:rsid w:val="002D2749"/>
    <w:rsid w:val="002F1192"/>
    <w:rsid w:val="003305F8"/>
    <w:rsid w:val="0034434B"/>
    <w:rsid w:val="0034492A"/>
    <w:rsid w:val="00344D10"/>
    <w:rsid w:val="003A4B2C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5073F"/>
    <w:rsid w:val="004732B1"/>
    <w:rsid w:val="0049621A"/>
    <w:rsid w:val="004A1883"/>
    <w:rsid w:val="004B7809"/>
    <w:rsid w:val="004F16C1"/>
    <w:rsid w:val="00521468"/>
    <w:rsid w:val="005276F2"/>
    <w:rsid w:val="00536C09"/>
    <w:rsid w:val="005567D6"/>
    <w:rsid w:val="005669FE"/>
    <w:rsid w:val="005806E9"/>
    <w:rsid w:val="00583CA5"/>
    <w:rsid w:val="005F06B0"/>
    <w:rsid w:val="005F2DFE"/>
    <w:rsid w:val="0061388F"/>
    <w:rsid w:val="006279FC"/>
    <w:rsid w:val="0063488C"/>
    <w:rsid w:val="00651666"/>
    <w:rsid w:val="00651C36"/>
    <w:rsid w:val="00652151"/>
    <w:rsid w:val="00691ECC"/>
    <w:rsid w:val="006B2029"/>
    <w:rsid w:val="007121F3"/>
    <w:rsid w:val="00713651"/>
    <w:rsid w:val="00720752"/>
    <w:rsid w:val="00731A71"/>
    <w:rsid w:val="00731F08"/>
    <w:rsid w:val="007B15E5"/>
    <w:rsid w:val="007E314F"/>
    <w:rsid w:val="007F4907"/>
    <w:rsid w:val="0081562D"/>
    <w:rsid w:val="008174B6"/>
    <w:rsid w:val="008456A0"/>
    <w:rsid w:val="00846897"/>
    <w:rsid w:val="008712F1"/>
    <w:rsid w:val="00890C2B"/>
    <w:rsid w:val="00892711"/>
    <w:rsid w:val="009135CB"/>
    <w:rsid w:val="00943C2E"/>
    <w:rsid w:val="00944F55"/>
    <w:rsid w:val="009666E4"/>
    <w:rsid w:val="00995D4B"/>
    <w:rsid w:val="009B02E6"/>
    <w:rsid w:val="009B2877"/>
    <w:rsid w:val="009B4659"/>
    <w:rsid w:val="009B5D07"/>
    <w:rsid w:val="009C01B9"/>
    <w:rsid w:val="009D7E5A"/>
    <w:rsid w:val="009E30EB"/>
    <w:rsid w:val="009F7315"/>
    <w:rsid w:val="00A065DB"/>
    <w:rsid w:val="00A153EA"/>
    <w:rsid w:val="00A373A4"/>
    <w:rsid w:val="00A6198B"/>
    <w:rsid w:val="00AA2681"/>
    <w:rsid w:val="00AA54EC"/>
    <w:rsid w:val="00AD68B1"/>
    <w:rsid w:val="00AD7B01"/>
    <w:rsid w:val="00AE2254"/>
    <w:rsid w:val="00B03B00"/>
    <w:rsid w:val="00B367B3"/>
    <w:rsid w:val="00B76522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15407"/>
    <w:rsid w:val="00C570DD"/>
    <w:rsid w:val="00C917A7"/>
    <w:rsid w:val="00C954A0"/>
    <w:rsid w:val="00CA3E66"/>
    <w:rsid w:val="00CB7EB6"/>
    <w:rsid w:val="00CC611E"/>
    <w:rsid w:val="00CD60D1"/>
    <w:rsid w:val="00D024B6"/>
    <w:rsid w:val="00D10CD7"/>
    <w:rsid w:val="00D375ED"/>
    <w:rsid w:val="00D405BF"/>
    <w:rsid w:val="00D6315C"/>
    <w:rsid w:val="00D92540"/>
    <w:rsid w:val="00D969AE"/>
    <w:rsid w:val="00DA108B"/>
    <w:rsid w:val="00DC4CAF"/>
    <w:rsid w:val="00DD7C05"/>
    <w:rsid w:val="00DF5D5B"/>
    <w:rsid w:val="00DF6BF9"/>
    <w:rsid w:val="00E008E8"/>
    <w:rsid w:val="00E15B6E"/>
    <w:rsid w:val="00E45CBA"/>
    <w:rsid w:val="00E46BD0"/>
    <w:rsid w:val="00E65A0E"/>
    <w:rsid w:val="00E75E16"/>
    <w:rsid w:val="00E8456A"/>
    <w:rsid w:val="00EB59CF"/>
    <w:rsid w:val="00EB78F5"/>
    <w:rsid w:val="00EF27B1"/>
    <w:rsid w:val="00EF7C1A"/>
    <w:rsid w:val="00F25989"/>
    <w:rsid w:val="00F554FF"/>
    <w:rsid w:val="00FC0601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67B3-1A48-8041-A98A-C2D18D7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468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3038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7</cp:revision>
  <cp:lastPrinted>2016-03-15T09:30:00Z</cp:lastPrinted>
  <dcterms:created xsi:type="dcterms:W3CDTF">2019-11-19T09:58:00Z</dcterms:created>
  <dcterms:modified xsi:type="dcterms:W3CDTF">2019-11-20T20:33:00Z</dcterms:modified>
</cp:coreProperties>
</file>