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01082" w14:textId="77777777"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0E5AF8CE" w14:textId="77777777"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14:paraId="1B536A5F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27617CBB" w14:textId="4E26CDC3" w:rsidR="00A060FC" w:rsidRPr="00CD65B3" w:rsidRDefault="00E62776" w:rsidP="00CD65B3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  <w:r w:rsidRPr="001C41D3">
        <w:rPr>
          <w:b/>
          <w:bCs/>
          <w:color w:val="auto"/>
          <w:sz w:val="32"/>
          <w:szCs w:val="32"/>
          <w:lang w:val="es-ES"/>
        </w:rPr>
        <w:t>Turismo de Canarias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 participa </w:t>
      </w:r>
      <w:r w:rsidR="00BF53F6">
        <w:rPr>
          <w:b/>
          <w:bCs/>
          <w:color w:val="auto"/>
          <w:sz w:val="32"/>
          <w:szCs w:val="32"/>
          <w:lang w:val="es-ES"/>
        </w:rPr>
        <w:t xml:space="preserve">en 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la celebración del Día del Libro con un </w:t>
      </w:r>
      <w:r w:rsidR="00353DE7">
        <w:rPr>
          <w:b/>
          <w:bCs/>
          <w:color w:val="auto"/>
          <w:sz w:val="32"/>
          <w:szCs w:val="32"/>
          <w:lang w:val="es-ES"/>
        </w:rPr>
        <w:t xml:space="preserve">original 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cuento </w:t>
      </w:r>
      <w:r w:rsidR="00EE495B">
        <w:rPr>
          <w:b/>
          <w:bCs/>
          <w:color w:val="auto"/>
          <w:sz w:val="32"/>
          <w:szCs w:val="32"/>
          <w:lang w:val="es-ES"/>
        </w:rPr>
        <w:t>personalizado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 para niños</w:t>
      </w:r>
    </w:p>
    <w:p w14:paraId="3322EC78" w14:textId="77777777" w:rsidR="00E77B7A" w:rsidRPr="00BF53F6" w:rsidRDefault="00E77B7A" w:rsidP="00BF53F6">
      <w:pPr>
        <w:jc w:val="both"/>
        <w:rPr>
          <w:b/>
          <w:sz w:val="26"/>
          <w:szCs w:val="26"/>
          <w:lang w:val="es-ES"/>
        </w:rPr>
      </w:pPr>
    </w:p>
    <w:p w14:paraId="2ED7E76F" w14:textId="7C2C0C48" w:rsidR="00C27819" w:rsidRDefault="00BF53F6" w:rsidP="00C532B9">
      <w:pPr>
        <w:pStyle w:val="Prrafodelista"/>
        <w:numPr>
          <w:ilvl w:val="0"/>
          <w:numId w:val="3"/>
        </w:numPr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 xml:space="preserve">Yaiza Castilla asegura que con este nuevo material se intenta ayudar a entretener a </w:t>
      </w:r>
      <w:r w:rsidR="00EE495B">
        <w:rPr>
          <w:b/>
          <w:sz w:val="26"/>
          <w:szCs w:val="26"/>
          <w:lang w:val="es-ES"/>
        </w:rPr>
        <w:t>la población infantil</w:t>
      </w:r>
      <w:r>
        <w:rPr>
          <w:b/>
          <w:sz w:val="26"/>
          <w:szCs w:val="26"/>
          <w:lang w:val="es-ES"/>
        </w:rPr>
        <w:t xml:space="preserve"> que lleva confinad</w:t>
      </w:r>
      <w:r w:rsidR="00EE495B">
        <w:rPr>
          <w:b/>
          <w:sz w:val="26"/>
          <w:szCs w:val="26"/>
          <w:lang w:val="es-ES"/>
        </w:rPr>
        <w:t>a</w:t>
      </w:r>
      <w:r>
        <w:rPr>
          <w:b/>
          <w:sz w:val="26"/>
          <w:szCs w:val="26"/>
          <w:lang w:val="es-ES"/>
        </w:rPr>
        <w:t xml:space="preserve"> en casa más de un mes</w:t>
      </w:r>
    </w:p>
    <w:p w14:paraId="40E00FA8" w14:textId="77777777" w:rsidR="00EE495B" w:rsidRDefault="00EE495B" w:rsidP="00EE495B">
      <w:pPr>
        <w:pStyle w:val="Prrafodelista"/>
        <w:ind w:left="1440"/>
        <w:jc w:val="both"/>
        <w:rPr>
          <w:b/>
          <w:sz w:val="26"/>
          <w:szCs w:val="26"/>
          <w:lang w:val="es-ES"/>
        </w:rPr>
      </w:pPr>
    </w:p>
    <w:p w14:paraId="78785893" w14:textId="799D05BB" w:rsidR="00EE495B" w:rsidRPr="001C41D3" w:rsidRDefault="00EE495B" w:rsidP="00C532B9">
      <w:pPr>
        <w:pStyle w:val="Prrafodelista"/>
        <w:numPr>
          <w:ilvl w:val="0"/>
          <w:numId w:val="3"/>
        </w:numPr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La acción</w:t>
      </w:r>
      <w:r w:rsidR="00DF5697">
        <w:rPr>
          <w:b/>
          <w:sz w:val="26"/>
          <w:szCs w:val="26"/>
          <w:lang w:val="es-ES"/>
        </w:rPr>
        <w:t xml:space="preserve"> </w:t>
      </w:r>
      <w:r>
        <w:rPr>
          <w:b/>
          <w:sz w:val="26"/>
          <w:szCs w:val="26"/>
          <w:lang w:val="es-ES"/>
        </w:rPr>
        <w:t>está orientada al segmento familiar</w:t>
      </w:r>
      <w:r w:rsidR="000922E5">
        <w:rPr>
          <w:b/>
          <w:sz w:val="26"/>
          <w:szCs w:val="26"/>
          <w:lang w:val="es-ES"/>
        </w:rPr>
        <w:t>, con una previsión de casi 10 millones de impactos</w:t>
      </w:r>
      <w:r w:rsidR="00E62776">
        <w:rPr>
          <w:b/>
          <w:sz w:val="26"/>
          <w:szCs w:val="26"/>
          <w:lang w:val="es-ES"/>
        </w:rPr>
        <w:t xml:space="preserve"> en </w:t>
      </w:r>
      <w:r w:rsidR="00E62776" w:rsidRPr="001C41D3">
        <w:rPr>
          <w:b/>
          <w:sz w:val="26"/>
          <w:szCs w:val="26"/>
          <w:lang w:val="es-ES"/>
        </w:rPr>
        <w:t>el mercado nacional, Reino Unido y Alemania</w:t>
      </w:r>
    </w:p>
    <w:p w14:paraId="5EE5DD46" w14:textId="0996D158" w:rsidR="00A23DDF" w:rsidRPr="005B7285" w:rsidRDefault="00A23DDF" w:rsidP="005B7285">
      <w:pPr>
        <w:pStyle w:val="Prrafodelista"/>
        <w:ind w:left="1440"/>
        <w:jc w:val="both"/>
        <w:rPr>
          <w:b/>
          <w:sz w:val="26"/>
          <w:szCs w:val="26"/>
          <w:lang w:val="es-ES"/>
        </w:rPr>
      </w:pPr>
    </w:p>
    <w:p w14:paraId="79E9C102" w14:textId="77777777" w:rsidR="00675EBF" w:rsidRDefault="00675EBF" w:rsidP="00CC4364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4A1DA7BF" w14:textId="4A1A7D7D" w:rsidR="00893472" w:rsidRDefault="00E62776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1C41D3">
        <w:rPr>
          <w:rFonts w:ascii="Times New Roman" w:hAnsi="Times New Roman" w:cs="Times New Roman"/>
        </w:rPr>
        <w:t>La Consejería de Turismo, Industria y Comercio del Gobierno de Canarias, a través de la entidad pública Turismo de Islas Canarias</w:t>
      </w:r>
      <w:r>
        <w:rPr>
          <w:rFonts w:ascii="Times New Roman" w:hAnsi="Times New Roman" w:cs="Times New Roman"/>
        </w:rPr>
        <w:t xml:space="preserve">, quiere </w:t>
      </w:r>
      <w:r w:rsidR="00893472">
        <w:rPr>
          <w:rFonts w:ascii="Times New Roman" w:hAnsi="Times New Roman" w:cs="Times New Roman"/>
        </w:rPr>
        <w:t xml:space="preserve">mantener el contacto con sus usuarios </w:t>
      </w:r>
      <w:r w:rsidR="00A43A35">
        <w:rPr>
          <w:rFonts w:ascii="Times New Roman" w:hAnsi="Times New Roman" w:cs="Times New Roman"/>
        </w:rPr>
        <w:t>con contenidos que</w:t>
      </w:r>
      <w:r w:rsidR="00893472">
        <w:rPr>
          <w:rFonts w:ascii="Times New Roman" w:hAnsi="Times New Roman" w:cs="Times New Roman"/>
        </w:rPr>
        <w:t xml:space="preserve"> les ayude</w:t>
      </w:r>
      <w:r w:rsidR="00A43A35">
        <w:rPr>
          <w:rFonts w:ascii="Times New Roman" w:hAnsi="Times New Roman" w:cs="Times New Roman"/>
        </w:rPr>
        <w:t>n</w:t>
      </w:r>
      <w:r w:rsidR="00893472">
        <w:rPr>
          <w:rFonts w:ascii="Times New Roman" w:hAnsi="Times New Roman" w:cs="Times New Roman"/>
        </w:rPr>
        <w:t xml:space="preserve"> a sobrellevar lo mejor posible el confinamiento actual</w:t>
      </w:r>
      <w:r>
        <w:rPr>
          <w:rFonts w:ascii="Times New Roman" w:hAnsi="Times New Roman" w:cs="Times New Roman"/>
        </w:rPr>
        <w:t xml:space="preserve">, </w:t>
      </w:r>
      <w:r w:rsidR="00893472">
        <w:rPr>
          <w:rFonts w:ascii="Times New Roman" w:hAnsi="Times New Roman" w:cs="Times New Roman"/>
        </w:rPr>
        <w:t xml:space="preserve">diseñando acciones contextualizadas que de alguna manera contribuyan a </w:t>
      </w:r>
      <w:r w:rsidR="002A1D97">
        <w:rPr>
          <w:rFonts w:ascii="Times New Roman" w:hAnsi="Times New Roman" w:cs="Times New Roman"/>
        </w:rPr>
        <w:t xml:space="preserve">que </w:t>
      </w:r>
      <w:r w:rsidR="00893472">
        <w:rPr>
          <w:rFonts w:ascii="Times New Roman" w:hAnsi="Times New Roman" w:cs="Times New Roman"/>
        </w:rPr>
        <w:t xml:space="preserve">las personas </w:t>
      </w:r>
      <w:r w:rsidR="002A1D97">
        <w:rPr>
          <w:rFonts w:ascii="Times New Roman" w:hAnsi="Times New Roman" w:cs="Times New Roman"/>
        </w:rPr>
        <w:t>se sientan</w:t>
      </w:r>
      <w:r w:rsidR="00893472">
        <w:rPr>
          <w:rFonts w:ascii="Times New Roman" w:hAnsi="Times New Roman" w:cs="Times New Roman"/>
        </w:rPr>
        <w:t xml:space="preserve"> un poco mejor.</w:t>
      </w:r>
    </w:p>
    <w:p w14:paraId="4F05FE5F" w14:textId="77777777" w:rsidR="00893472" w:rsidRDefault="0089347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5E153CB" w14:textId="12B4278C" w:rsidR="00EE495B" w:rsidRDefault="0089347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1C41D3">
        <w:rPr>
          <w:rFonts w:ascii="Times New Roman" w:hAnsi="Times New Roman" w:cs="Times New Roman"/>
        </w:rPr>
        <w:t xml:space="preserve">Es el caso de la campaña </w:t>
      </w:r>
      <w:r w:rsidR="00E62776" w:rsidRPr="001C41D3">
        <w:rPr>
          <w:rFonts w:ascii="Times New Roman" w:hAnsi="Times New Roman" w:cs="Times New Roman"/>
        </w:rPr>
        <w:t xml:space="preserve">orientada al segmento familiar </w:t>
      </w:r>
      <w:r w:rsidR="009A4FE2" w:rsidRPr="001C41D3">
        <w:rPr>
          <w:rFonts w:ascii="Times New Roman" w:hAnsi="Times New Roman" w:cs="Times New Roman"/>
        </w:rPr>
        <w:t xml:space="preserve">que aprovecha el Día del Libro como fecha clave para una comunicación de contexto, integrándose en la temática del día de manera menos intrusiva con </w:t>
      </w:r>
      <w:r w:rsidR="00A43A35" w:rsidRPr="001C41D3">
        <w:rPr>
          <w:rFonts w:ascii="Times New Roman" w:hAnsi="Times New Roman" w:cs="Times New Roman"/>
        </w:rPr>
        <w:t xml:space="preserve">un material </w:t>
      </w:r>
      <w:r w:rsidRPr="001C41D3">
        <w:rPr>
          <w:rFonts w:ascii="Times New Roman" w:hAnsi="Times New Roman" w:cs="Times New Roman"/>
        </w:rPr>
        <w:t xml:space="preserve">de entretenimiento dirigido a los niños </w:t>
      </w:r>
      <w:r w:rsidR="002A1D97" w:rsidRPr="001C41D3">
        <w:rPr>
          <w:rFonts w:ascii="Times New Roman" w:hAnsi="Times New Roman" w:cs="Times New Roman"/>
        </w:rPr>
        <w:t xml:space="preserve">y sus familias </w:t>
      </w:r>
      <w:r w:rsidR="009A4FE2" w:rsidRPr="001C41D3">
        <w:rPr>
          <w:rFonts w:ascii="Times New Roman" w:hAnsi="Times New Roman" w:cs="Times New Roman"/>
        </w:rPr>
        <w:t xml:space="preserve">y ofreciendo </w:t>
      </w:r>
      <w:r w:rsidRPr="001C41D3">
        <w:rPr>
          <w:rFonts w:ascii="Times New Roman" w:hAnsi="Times New Roman" w:cs="Times New Roman"/>
        </w:rPr>
        <w:t xml:space="preserve">nuevas actividades para estar distraídos. Así lo </w:t>
      </w:r>
      <w:r w:rsidR="00EE495B" w:rsidRPr="001C41D3">
        <w:rPr>
          <w:rFonts w:ascii="Times New Roman" w:hAnsi="Times New Roman" w:cs="Times New Roman"/>
        </w:rPr>
        <w:t>afirma</w:t>
      </w:r>
      <w:r>
        <w:rPr>
          <w:rFonts w:ascii="Times New Roman" w:hAnsi="Times New Roman" w:cs="Times New Roman"/>
        </w:rPr>
        <w:t xml:space="preserve"> </w:t>
      </w:r>
      <w:r w:rsidR="00EE495B">
        <w:rPr>
          <w:rFonts w:ascii="Times New Roman" w:hAnsi="Times New Roman" w:cs="Times New Roman"/>
        </w:rPr>
        <w:t xml:space="preserve">la </w:t>
      </w:r>
      <w:r>
        <w:rPr>
          <w:rFonts w:ascii="Times New Roman" w:hAnsi="Times New Roman" w:cs="Times New Roman"/>
        </w:rPr>
        <w:t xml:space="preserve">consejera Yaiza Castilla, quien </w:t>
      </w:r>
      <w:r w:rsidR="00EE495B">
        <w:rPr>
          <w:rFonts w:ascii="Times New Roman" w:hAnsi="Times New Roman" w:cs="Times New Roman"/>
        </w:rPr>
        <w:t>señala</w:t>
      </w:r>
      <w:r>
        <w:rPr>
          <w:rFonts w:ascii="Times New Roman" w:hAnsi="Times New Roman" w:cs="Times New Roman"/>
        </w:rPr>
        <w:t xml:space="preserve"> que “tras casi mes y medio de aislamiento social, son los niños los que más están sufriendo </w:t>
      </w:r>
      <w:r w:rsidR="002A1D97">
        <w:rPr>
          <w:rFonts w:ascii="Times New Roman" w:hAnsi="Times New Roman" w:cs="Times New Roman"/>
        </w:rPr>
        <w:t>la limitación de la movilidad y notan mucho más la falta de libertad para salir a jugar y socializar.</w:t>
      </w:r>
      <w:r>
        <w:rPr>
          <w:rFonts w:ascii="Times New Roman" w:hAnsi="Times New Roman" w:cs="Times New Roman"/>
        </w:rPr>
        <w:t xml:space="preserve"> </w:t>
      </w:r>
      <w:r w:rsidR="002A1D97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anto ellos como sus familiares necesitan encontrar nuevas maneras de pasar el día sin salir de casa. </w:t>
      </w:r>
      <w:r w:rsidR="00EE495B">
        <w:rPr>
          <w:rFonts w:ascii="Times New Roman" w:hAnsi="Times New Roman" w:cs="Times New Roman"/>
        </w:rPr>
        <w:t>La acción del Día de Libro se dirige a</w:t>
      </w:r>
      <w:r w:rsidR="009A4FE2">
        <w:rPr>
          <w:rFonts w:ascii="Times New Roman" w:hAnsi="Times New Roman" w:cs="Times New Roman"/>
        </w:rPr>
        <w:t>l</w:t>
      </w:r>
      <w:r w:rsidR="00EE495B">
        <w:rPr>
          <w:rFonts w:ascii="Times New Roman" w:hAnsi="Times New Roman" w:cs="Times New Roman"/>
        </w:rPr>
        <w:t xml:space="preserve"> público infantil, para que durante unas horas lean, dibujen e incluso sueñen con unos personajes que les invitan a conocer mejor el mundo, y en concreto, la diversidad de las Islas Canarias”.</w:t>
      </w:r>
    </w:p>
    <w:p w14:paraId="3F46FA67" w14:textId="77777777" w:rsidR="00EE495B" w:rsidRDefault="00EE495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EA2E665" w14:textId="2D62B5FC" w:rsidR="009A4FE2" w:rsidRDefault="00EE495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 trata de un </w:t>
      </w:r>
      <w:hyperlink r:id="rId8" w:history="1">
        <w:r w:rsidR="00DF5697" w:rsidRPr="00DA1140">
          <w:rPr>
            <w:rStyle w:val="Hipervnculo"/>
            <w:rFonts w:ascii="Times New Roman" w:hAnsi="Times New Roman" w:cs="Times New Roman"/>
          </w:rPr>
          <w:t>cuento</w:t>
        </w:r>
        <w:r w:rsidRPr="00DA1140">
          <w:rPr>
            <w:rStyle w:val="Hipervnculo"/>
            <w:rFonts w:ascii="Times New Roman" w:hAnsi="Times New Roman" w:cs="Times New Roman"/>
          </w:rPr>
          <w:t xml:space="preserve"> </w:t>
        </w:r>
        <w:r w:rsidR="00A43A35" w:rsidRPr="00DA1140">
          <w:rPr>
            <w:rStyle w:val="Hipervnculo"/>
            <w:rFonts w:ascii="Times New Roman" w:hAnsi="Times New Roman" w:cs="Times New Roman"/>
          </w:rPr>
          <w:t>personalizado</w:t>
        </w:r>
      </w:hyperlink>
      <w:r w:rsidR="00A43A35">
        <w:rPr>
          <w:rFonts w:ascii="Times New Roman" w:hAnsi="Times New Roman" w:cs="Times New Roman"/>
        </w:rPr>
        <w:t xml:space="preserve"> donde</w:t>
      </w:r>
      <w:r>
        <w:rPr>
          <w:rFonts w:ascii="Times New Roman" w:hAnsi="Times New Roman" w:cs="Times New Roman"/>
        </w:rPr>
        <w:t xml:space="preserve"> los pequeños lectores pueden identificar</w:t>
      </w:r>
      <w:r w:rsidR="00A43A35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 xml:space="preserve"> con cualquiera de los siete personajes que están inspirados en la naturaleza de cada una de las islas,</w:t>
      </w:r>
      <w:r w:rsidR="002A1D97">
        <w:rPr>
          <w:rFonts w:ascii="Times New Roman" w:hAnsi="Times New Roman" w:cs="Times New Roman"/>
        </w:rPr>
        <w:t xml:space="preserve"> de manera que</w:t>
      </w:r>
      <w:r>
        <w:rPr>
          <w:rFonts w:ascii="Times New Roman" w:hAnsi="Times New Roman" w:cs="Times New Roman"/>
        </w:rPr>
        <w:t xml:space="preserve"> van creando su propia historia a medida que avanzan en su lectura. El contenido principal es el propio cuento, pero también se les invita a pasar un momento lúdico con juegos interactivos, recortables, descubrir curiosidades</w:t>
      </w:r>
      <w:r w:rsidR="00391F6F">
        <w:rPr>
          <w:rFonts w:ascii="Times New Roman" w:hAnsi="Times New Roman" w:cs="Times New Roman"/>
        </w:rPr>
        <w:t xml:space="preserve">… A lo largo de sus páginas el </w:t>
      </w:r>
      <w:r w:rsidR="002A1D97">
        <w:rPr>
          <w:rFonts w:ascii="Times New Roman" w:hAnsi="Times New Roman" w:cs="Times New Roman"/>
        </w:rPr>
        <w:t>niño-</w:t>
      </w:r>
      <w:r w:rsidR="00391F6F">
        <w:rPr>
          <w:rFonts w:ascii="Times New Roman" w:hAnsi="Times New Roman" w:cs="Times New Roman"/>
        </w:rPr>
        <w:t xml:space="preserve">protagonista se enfrenta a distintos retos </w:t>
      </w:r>
      <w:r w:rsidR="002A1D97">
        <w:rPr>
          <w:rFonts w:ascii="Times New Roman" w:hAnsi="Times New Roman" w:cs="Times New Roman"/>
        </w:rPr>
        <w:t>viajando</w:t>
      </w:r>
      <w:r w:rsidR="00391F6F">
        <w:rPr>
          <w:rFonts w:ascii="Times New Roman" w:hAnsi="Times New Roman" w:cs="Times New Roman"/>
        </w:rPr>
        <w:t xml:space="preserve"> por </w:t>
      </w:r>
      <w:r w:rsidR="002A1D97">
        <w:rPr>
          <w:rFonts w:ascii="Times New Roman" w:hAnsi="Times New Roman" w:cs="Times New Roman"/>
        </w:rPr>
        <w:t>todo el Archipiélago</w:t>
      </w:r>
      <w:r w:rsidR="00391F6F">
        <w:rPr>
          <w:rFonts w:ascii="Times New Roman" w:hAnsi="Times New Roman" w:cs="Times New Roman"/>
        </w:rPr>
        <w:t xml:space="preserve"> junto con personajes mágicos que les ayudan a descubrir las singularidades de cada Isla</w:t>
      </w:r>
      <w:r w:rsidR="002A1D97">
        <w:rPr>
          <w:rFonts w:ascii="Times New Roman" w:hAnsi="Times New Roman" w:cs="Times New Roman"/>
        </w:rPr>
        <w:t>.</w:t>
      </w:r>
      <w:r w:rsidR="009A4FE2">
        <w:rPr>
          <w:rFonts w:ascii="Times New Roman" w:hAnsi="Times New Roman" w:cs="Times New Roman"/>
        </w:rPr>
        <w:t xml:space="preserve"> </w:t>
      </w:r>
    </w:p>
    <w:p w14:paraId="4A4B13D7" w14:textId="77777777" w:rsidR="009A4FE2" w:rsidRDefault="009A4FE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C3FB45F" w14:textId="77777777" w:rsidR="009A4FE2" w:rsidRDefault="009A4FE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59A3FDD" w14:textId="77777777" w:rsidR="009A4FE2" w:rsidRDefault="009A4FE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3E3FBC3" w14:textId="11561D09" w:rsidR="00893472" w:rsidRDefault="009A4FE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1C41D3">
        <w:rPr>
          <w:rFonts w:ascii="Times New Roman" w:hAnsi="Times New Roman" w:cs="Times New Roman"/>
        </w:rPr>
        <w:t xml:space="preserve">De este modo, de una manera </w:t>
      </w:r>
      <w:r w:rsidR="00940B6D" w:rsidRPr="001C41D3">
        <w:rPr>
          <w:rFonts w:ascii="Times New Roman" w:hAnsi="Times New Roman" w:cs="Times New Roman"/>
        </w:rPr>
        <w:t>fácil</w:t>
      </w:r>
      <w:r w:rsidRPr="001C41D3">
        <w:rPr>
          <w:rFonts w:ascii="Times New Roman" w:hAnsi="Times New Roman" w:cs="Times New Roman"/>
        </w:rPr>
        <w:t xml:space="preserve"> el público infantil conoce el destino y puede ser el primer prescriptor de la familia para elegir Canarias como el lugar de sus próximas vacaciones.</w:t>
      </w:r>
    </w:p>
    <w:p w14:paraId="0B816882" w14:textId="7E930635" w:rsidR="00391F6F" w:rsidRDefault="00391F6F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9622E4A" w14:textId="2ECD8766" w:rsidR="00391F6F" w:rsidRDefault="002A1D9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personajes fantásticos que aparecen en la historia son ya conocidos por los lectores puesto que son los que aparecen en la plataforma de comunicación dirigida al segmento familiar</w:t>
      </w:r>
      <w:r w:rsidR="00DA1140">
        <w:rPr>
          <w:rFonts w:ascii="Times New Roman" w:hAnsi="Times New Roman" w:cs="Times New Roman"/>
        </w:rPr>
        <w:t xml:space="preserve"> </w:t>
      </w:r>
      <w:hyperlink r:id="rId9" w:history="1">
        <w:r w:rsidR="00391F6F" w:rsidRPr="00DA1140">
          <w:rPr>
            <w:rStyle w:val="Hipervnculo"/>
            <w:rFonts w:ascii="Times New Roman" w:hAnsi="Times New Roman" w:cs="Times New Roman"/>
          </w:rPr>
          <w:t>empiezalaventura.com</w:t>
        </w:r>
      </w:hyperlink>
      <w:r>
        <w:rPr>
          <w:rFonts w:ascii="Times New Roman" w:hAnsi="Times New Roman" w:cs="Times New Roman"/>
        </w:rPr>
        <w:t xml:space="preserve">, donde cada uno de ellos </w:t>
      </w:r>
      <w:r w:rsidR="00A43A35">
        <w:rPr>
          <w:rFonts w:ascii="Times New Roman" w:hAnsi="Times New Roman" w:cs="Times New Roman"/>
        </w:rPr>
        <w:t>muestra características relacionadas</w:t>
      </w:r>
      <w:r>
        <w:rPr>
          <w:rFonts w:ascii="Times New Roman" w:hAnsi="Times New Roman" w:cs="Times New Roman"/>
        </w:rPr>
        <w:t xml:space="preserve"> con alguno de los atributos del destino: </w:t>
      </w:r>
      <w:r w:rsidR="00391F6F">
        <w:rPr>
          <w:rFonts w:ascii="Times New Roman" w:hAnsi="Times New Roman" w:cs="Times New Roman"/>
        </w:rPr>
        <w:t>el Had</w:t>
      </w:r>
      <w:r>
        <w:rPr>
          <w:rFonts w:ascii="Times New Roman" w:hAnsi="Times New Roman" w:cs="Times New Roman"/>
        </w:rPr>
        <w:t>a</w:t>
      </w:r>
      <w:r w:rsidR="00391F6F">
        <w:rPr>
          <w:rFonts w:ascii="Times New Roman" w:hAnsi="Times New Roman" w:cs="Times New Roman"/>
        </w:rPr>
        <w:t xml:space="preserve"> de</w:t>
      </w:r>
      <w:r>
        <w:rPr>
          <w:rFonts w:ascii="Times New Roman" w:hAnsi="Times New Roman" w:cs="Times New Roman"/>
        </w:rPr>
        <w:t>l</w:t>
      </w:r>
      <w:r w:rsidR="00391F6F">
        <w:rPr>
          <w:rFonts w:ascii="Times New Roman" w:hAnsi="Times New Roman" w:cs="Times New Roman"/>
        </w:rPr>
        <w:t xml:space="preserve"> Cielo Claro</w:t>
      </w:r>
      <w:r w:rsidR="00A43A3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391F6F">
        <w:rPr>
          <w:rFonts w:ascii="Times New Roman" w:hAnsi="Times New Roman" w:cs="Times New Roman"/>
        </w:rPr>
        <w:t>el Mago de las Aguas Oceánicas</w:t>
      </w:r>
      <w:r w:rsidR="00A43A35">
        <w:rPr>
          <w:rFonts w:ascii="Times New Roman" w:hAnsi="Times New Roman" w:cs="Times New Roman"/>
        </w:rPr>
        <w:t xml:space="preserve">, </w:t>
      </w:r>
      <w:r w:rsidR="00391F6F">
        <w:rPr>
          <w:rFonts w:ascii="Times New Roman" w:hAnsi="Times New Roman" w:cs="Times New Roman"/>
        </w:rPr>
        <w:t>la Emperatriz de los Vientos Alisios, el Duende del Bosque Encantado, el Guard</w:t>
      </w:r>
      <w:r w:rsidR="00A43A35">
        <w:rPr>
          <w:rFonts w:ascii="Times New Roman" w:hAnsi="Times New Roman" w:cs="Times New Roman"/>
        </w:rPr>
        <w:t>i</w:t>
      </w:r>
      <w:r w:rsidR="00391F6F">
        <w:rPr>
          <w:rFonts w:ascii="Times New Roman" w:hAnsi="Times New Roman" w:cs="Times New Roman"/>
        </w:rPr>
        <w:t xml:space="preserve">án de los Volcanes, la Reina de </w:t>
      </w:r>
      <w:r w:rsidR="00A43A35">
        <w:rPr>
          <w:rFonts w:ascii="Times New Roman" w:hAnsi="Times New Roman" w:cs="Times New Roman"/>
        </w:rPr>
        <w:t>T</w:t>
      </w:r>
      <w:r w:rsidR="00391F6F">
        <w:rPr>
          <w:rFonts w:ascii="Times New Roman" w:hAnsi="Times New Roman" w:cs="Times New Roman"/>
        </w:rPr>
        <w:t>odos los Seres Vivos y el Genio de la Monta</w:t>
      </w:r>
      <w:r w:rsidR="00A43A35">
        <w:rPr>
          <w:rFonts w:ascii="Times New Roman" w:hAnsi="Times New Roman" w:cs="Times New Roman"/>
        </w:rPr>
        <w:t>ña</w:t>
      </w:r>
      <w:r w:rsidR="00391F6F">
        <w:rPr>
          <w:rFonts w:ascii="Times New Roman" w:hAnsi="Times New Roman" w:cs="Times New Roman"/>
        </w:rPr>
        <w:t xml:space="preserve"> Mágica</w:t>
      </w:r>
      <w:r w:rsidR="00A43A35">
        <w:rPr>
          <w:rFonts w:ascii="Times New Roman" w:hAnsi="Times New Roman" w:cs="Times New Roman"/>
        </w:rPr>
        <w:t xml:space="preserve">, en alusión a elementos propios de cada </w:t>
      </w:r>
      <w:r w:rsidR="000922E5">
        <w:rPr>
          <w:rFonts w:ascii="Times New Roman" w:hAnsi="Times New Roman" w:cs="Times New Roman"/>
        </w:rPr>
        <w:t>I</w:t>
      </w:r>
      <w:r w:rsidR="00A43A35">
        <w:rPr>
          <w:rFonts w:ascii="Times New Roman" w:hAnsi="Times New Roman" w:cs="Times New Roman"/>
        </w:rPr>
        <w:t>sla como los volcanes, el avistamiento de cetáceos, la visión de estrellas en los cielos más limpios del hemisferio, los bosques de laurisilva o los fondos marinos, entre otros.</w:t>
      </w:r>
    </w:p>
    <w:p w14:paraId="49E49F7A" w14:textId="62C6EB3A" w:rsidR="00391F6F" w:rsidRDefault="00391F6F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43AFD18" w14:textId="1B4446A4" w:rsidR="00391F6F" w:rsidRDefault="00391F6F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acción es 100% d</w:t>
      </w:r>
      <w:r w:rsidR="00A43A35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gital y utiliza piezas de distinto formato que se compartirán en diversos soportes</w:t>
      </w:r>
      <w:r w:rsidR="00A43A35">
        <w:rPr>
          <w:rFonts w:ascii="Times New Roman" w:hAnsi="Times New Roman" w:cs="Times New Roman"/>
        </w:rPr>
        <w:t xml:space="preserve"> elegidos por su afinidad con los intereses de las familias. Así</w:t>
      </w:r>
      <w:r w:rsidR="000922E5">
        <w:rPr>
          <w:rFonts w:ascii="Times New Roman" w:hAnsi="Times New Roman" w:cs="Times New Roman"/>
        </w:rPr>
        <w:t>,</w:t>
      </w:r>
      <w:r w:rsidR="00A43A35">
        <w:rPr>
          <w:rFonts w:ascii="Times New Roman" w:hAnsi="Times New Roman" w:cs="Times New Roman"/>
        </w:rPr>
        <w:t xml:space="preserve"> se incluyen banners y publicidad nativa, es decir, artículos y reportajes que impactarán a lectores de blogs de padres, </w:t>
      </w:r>
      <w:r>
        <w:rPr>
          <w:rFonts w:ascii="Times New Roman" w:hAnsi="Times New Roman" w:cs="Times New Roman"/>
        </w:rPr>
        <w:t xml:space="preserve">webs enfocadas a familias, plataformas de recetas </w:t>
      </w:r>
      <w:r w:rsidR="00A43A35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ara hacer con niños, </w:t>
      </w:r>
      <w:r w:rsidR="00A43A35">
        <w:rPr>
          <w:rFonts w:ascii="Times New Roman" w:hAnsi="Times New Roman" w:cs="Times New Roman"/>
        </w:rPr>
        <w:t xml:space="preserve">juegos y </w:t>
      </w:r>
      <w:r>
        <w:rPr>
          <w:rFonts w:ascii="Times New Roman" w:hAnsi="Times New Roman" w:cs="Times New Roman"/>
        </w:rPr>
        <w:t xml:space="preserve">actividades en familia… además de </w:t>
      </w:r>
      <w:r w:rsidR="000922E5">
        <w:rPr>
          <w:rFonts w:ascii="Times New Roman" w:hAnsi="Times New Roman" w:cs="Times New Roman"/>
        </w:rPr>
        <w:t xml:space="preserve">su publicación en </w:t>
      </w:r>
      <w:r>
        <w:rPr>
          <w:rFonts w:ascii="Times New Roman" w:hAnsi="Times New Roman" w:cs="Times New Roman"/>
        </w:rPr>
        <w:t>las redes sociales de Islas Canarias. Se desarrollará en España, Reino Uni</w:t>
      </w:r>
      <w:r w:rsidR="00A43A3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o y </w:t>
      </w:r>
      <w:r w:rsidR="00A43A3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lemania</w:t>
      </w:r>
      <w:r w:rsidR="000922E5" w:rsidRPr="001C41D3">
        <w:rPr>
          <w:rFonts w:ascii="Times New Roman" w:hAnsi="Times New Roman" w:cs="Times New Roman"/>
        </w:rPr>
        <w:t xml:space="preserve">, </w:t>
      </w:r>
      <w:r w:rsidR="009A4FE2" w:rsidRPr="001C41D3">
        <w:rPr>
          <w:rFonts w:ascii="Times New Roman" w:hAnsi="Times New Roman" w:cs="Times New Roman"/>
        </w:rPr>
        <w:t xml:space="preserve">con traducción en esos idiomas y </w:t>
      </w:r>
      <w:r w:rsidRPr="001C41D3">
        <w:rPr>
          <w:rFonts w:ascii="Times New Roman" w:hAnsi="Times New Roman" w:cs="Times New Roman"/>
        </w:rPr>
        <w:t>estará activa entre el 23 de abr</w:t>
      </w:r>
      <w:r w:rsidR="00A43A35" w:rsidRPr="001C41D3">
        <w:rPr>
          <w:rFonts w:ascii="Times New Roman" w:hAnsi="Times New Roman" w:cs="Times New Roman"/>
        </w:rPr>
        <w:t>i</w:t>
      </w:r>
      <w:r w:rsidRPr="001C41D3">
        <w:rPr>
          <w:rFonts w:ascii="Times New Roman" w:hAnsi="Times New Roman" w:cs="Times New Roman"/>
        </w:rPr>
        <w:t>l</w:t>
      </w:r>
      <w:r w:rsidR="00A43A35" w:rsidRPr="001C41D3">
        <w:rPr>
          <w:rFonts w:ascii="Times New Roman" w:hAnsi="Times New Roman" w:cs="Times New Roman"/>
        </w:rPr>
        <w:t>,</w:t>
      </w:r>
      <w:r w:rsidRPr="001C41D3">
        <w:rPr>
          <w:rFonts w:ascii="Times New Roman" w:hAnsi="Times New Roman" w:cs="Times New Roman"/>
        </w:rPr>
        <w:t xml:space="preserve"> Día de L</w:t>
      </w:r>
      <w:r w:rsidR="00A43A35" w:rsidRPr="001C41D3">
        <w:rPr>
          <w:rFonts w:ascii="Times New Roman" w:hAnsi="Times New Roman" w:cs="Times New Roman"/>
        </w:rPr>
        <w:t>i</w:t>
      </w:r>
      <w:r w:rsidRPr="001C41D3">
        <w:rPr>
          <w:rFonts w:ascii="Times New Roman" w:hAnsi="Times New Roman" w:cs="Times New Roman"/>
        </w:rPr>
        <w:t>bro</w:t>
      </w:r>
      <w:r w:rsidR="00A43A35" w:rsidRPr="001C41D3">
        <w:rPr>
          <w:rFonts w:ascii="Times New Roman" w:hAnsi="Times New Roman" w:cs="Times New Roman"/>
        </w:rPr>
        <w:t>,</w:t>
      </w:r>
      <w:r w:rsidRPr="001C41D3">
        <w:rPr>
          <w:rFonts w:ascii="Times New Roman" w:hAnsi="Times New Roman" w:cs="Times New Roman"/>
        </w:rPr>
        <w:t xml:space="preserve"> hasta el 3</w:t>
      </w:r>
      <w:r>
        <w:rPr>
          <w:rFonts w:ascii="Times New Roman" w:hAnsi="Times New Roman" w:cs="Times New Roman"/>
        </w:rPr>
        <w:t>0 de es</w:t>
      </w:r>
      <w:r w:rsidR="00B31A59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 mismo mes</w:t>
      </w:r>
      <w:r w:rsidR="009A4FE2">
        <w:rPr>
          <w:rFonts w:ascii="Times New Roman" w:hAnsi="Times New Roman" w:cs="Times New Roman"/>
        </w:rPr>
        <w:t>, con un alcance previsto de</w:t>
      </w:r>
      <w:r w:rsidR="00B31A59">
        <w:rPr>
          <w:rFonts w:ascii="Times New Roman" w:hAnsi="Times New Roman" w:cs="Times New Roman"/>
        </w:rPr>
        <w:t xml:space="preserve"> casi </w:t>
      </w:r>
      <w:r w:rsidR="00C07612">
        <w:rPr>
          <w:rFonts w:ascii="Times New Roman" w:hAnsi="Times New Roman" w:cs="Times New Roman"/>
        </w:rPr>
        <w:t>10 millones de impactos en estos mercados.</w:t>
      </w:r>
    </w:p>
    <w:p w14:paraId="511EC042" w14:textId="473994CB" w:rsidR="00893472" w:rsidRDefault="0089347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26FBBB2" w14:textId="77777777" w:rsidR="005C12C4" w:rsidRPr="005C12C4" w:rsidRDefault="005C12C4" w:rsidP="005C12C4">
      <w:pPr>
        <w:pStyle w:val="Standard"/>
        <w:spacing w:line="300" w:lineRule="atLeast"/>
        <w:contextualSpacing/>
        <w:jc w:val="both"/>
        <w:rPr>
          <w:rFonts w:ascii="Times New Roman" w:hAnsi="Times New Roman" w:cs="Times New Roman"/>
        </w:rPr>
      </w:pPr>
      <w:r w:rsidRPr="005C12C4">
        <w:rPr>
          <w:rFonts w:ascii="Times New Roman" w:hAnsi="Times New Roman" w:cs="Times New Roman"/>
        </w:rPr>
        <w:t>* Esta acción está cofinanciada en un 85% por el Fondo Europeo de Desarrollo Regional (FEDER).</w:t>
      </w:r>
    </w:p>
    <w:p w14:paraId="070E1607" w14:textId="77777777" w:rsidR="005C12C4" w:rsidRDefault="005C12C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AD404E4" w14:textId="15DA52C1" w:rsidR="00893472" w:rsidRDefault="00893472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3A56F81" w14:textId="44C03AB0" w:rsidR="00E40A9B" w:rsidRDefault="00E40A9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consultar la noticia</w:t>
      </w:r>
    </w:p>
    <w:p w14:paraId="1D985525" w14:textId="780732CC" w:rsidR="00E40A9B" w:rsidRDefault="00E40A9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734AB74" w14:textId="22D7A77C" w:rsidR="00E40A9B" w:rsidRDefault="00DA31F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hyperlink r:id="rId10" w:history="1">
        <w:r w:rsidR="001A4D54" w:rsidRPr="009F0E4C">
          <w:rPr>
            <w:rStyle w:val="Hipervnculo"/>
            <w:rFonts w:ascii="Times New Roman" w:hAnsi="Times New Roman" w:cs="Times New Roman"/>
          </w:rPr>
          <w:t>https://www3.gobiernodecanarias.org/noticias/turismo-de-canarias-participa-en-la-celebracion-del-dia-del-libro-con-un-original-cuento-personalizado-para-ninos/</w:t>
        </w:r>
      </w:hyperlink>
    </w:p>
    <w:p w14:paraId="189D3431" w14:textId="77777777" w:rsidR="001A4D54" w:rsidRDefault="001A4D5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54C2BBC" w14:textId="77777777" w:rsidR="00545AA5" w:rsidRDefault="00545AA5" w:rsidP="002B110C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659AA850" w14:textId="77777777" w:rsidR="00F76A9B" w:rsidRDefault="00F76A9B" w:rsidP="002B110C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7937F214" w14:textId="724EF47B" w:rsidR="00F76A9B" w:rsidRDefault="00F76A9B" w:rsidP="002B110C">
      <w:pPr>
        <w:pStyle w:val="Standard"/>
        <w:ind w:left="113"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Saludos cordiales</w:t>
      </w:r>
    </w:p>
    <w:sectPr w:rsidR="00F76A9B" w:rsidSect="00C4606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90C30" w14:textId="77777777" w:rsidR="00DA31F7" w:rsidRDefault="00DA31F7">
      <w:r>
        <w:separator/>
      </w:r>
    </w:p>
  </w:endnote>
  <w:endnote w:type="continuationSeparator" w:id="0">
    <w:p w14:paraId="61C06F85" w14:textId="77777777" w:rsidR="00DA31F7" w:rsidRDefault="00DA3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Segoe UI Symbol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5BD27" w14:textId="77777777" w:rsidR="00DA31F7" w:rsidRDefault="00DA31F7">
      <w:r>
        <w:separator/>
      </w:r>
    </w:p>
  </w:footnote>
  <w:footnote w:type="continuationSeparator" w:id="0">
    <w:p w14:paraId="7DAC05F8" w14:textId="77777777" w:rsidR="00DA31F7" w:rsidRDefault="00DA3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2DE1" w14:textId="662CEA18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3472">
      <w:rPr>
        <w:rFonts w:cs="Arial Narrow"/>
        <w:sz w:val="20"/>
        <w:szCs w:val="20"/>
      </w:rPr>
      <w:t xml:space="preserve">Miércoles </w:t>
    </w:r>
    <w:r w:rsidR="00C3011D">
      <w:rPr>
        <w:rFonts w:cs="Arial Narrow"/>
        <w:sz w:val="20"/>
        <w:szCs w:val="20"/>
      </w:rPr>
      <w:t>2</w:t>
    </w:r>
    <w:r w:rsidR="00893472">
      <w:rPr>
        <w:rFonts w:cs="Arial Narrow"/>
        <w:sz w:val="20"/>
        <w:szCs w:val="20"/>
      </w:rPr>
      <w:t>2</w:t>
    </w:r>
    <w:r w:rsidR="00D41300">
      <w:rPr>
        <w:rFonts w:cs="Arial Narrow"/>
        <w:sz w:val="20"/>
        <w:szCs w:val="20"/>
      </w:rPr>
      <w:t xml:space="preserve"> de </w:t>
    </w:r>
    <w:r w:rsidR="00CD65B3">
      <w:rPr>
        <w:rFonts w:cs="Arial Narrow"/>
        <w:sz w:val="20"/>
        <w:szCs w:val="20"/>
      </w:rPr>
      <w:t>abril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cex="http://schemas.microsoft.com/office/word/2018/wordml/cex" xmlns:w16="http://schemas.microsoft.com/office/word/2018/wordml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cex="http://schemas.microsoft.com/office/word/2018/wordml/cex" xmlns:w16="http://schemas.microsoft.com/office/word/2018/wordml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14198"/>
    <w:rsid w:val="00021598"/>
    <w:rsid w:val="00040E5B"/>
    <w:rsid w:val="000922E5"/>
    <w:rsid w:val="000B0224"/>
    <w:rsid w:val="000B5FE4"/>
    <w:rsid w:val="000E112F"/>
    <w:rsid w:val="000E354F"/>
    <w:rsid w:val="000F39FB"/>
    <w:rsid w:val="000F46B7"/>
    <w:rsid w:val="00115B53"/>
    <w:rsid w:val="0012050E"/>
    <w:rsid w:val="001313A0"/>
    <w:rsid w:val="00141BEA"/>
    <w:rsid w:val="00146105"/>
    <w:rsid w:val="001560C8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5A01"/>
    <w:rsid w:val="001F6F47"/>
    <w:rsid w:val="00215757"/>
    <w:rsid w:val="00217458"/>
    <w:rsid w:val="00251587"/>
    <w:rsid w:val="00262049"/>
    <w:rsid w:val="002A1D97"/>
    <w:rsid w:val="002B110C"/>
    <w:rsid w:val="002B2C7B"/>
    <w:rsid w:val="002E5E3B"/>
    <w:rsid w:val="002E6E05"/>
    <w:rsid w:val="00320483"/>
    <w:rsid w:val="00325F5C"/>
    <w:rsid w:val="00353DE7"/>
    <w:rsid w:val="00355395"/>
    <w:rsid w:val="00386A9C"/>
    <w:rsid w:val="00391F6F"/>
    <w:rsid w:val="00393C63"/>
    <w:rsid w:val="003A4C63"/>
    <w:rsid w:val="003B6450"/>
    <w:rsid w:val="003B7C90"/>
    <w:rsid w:val="003D6EDC"/>
    <w:rsid w:val="003E40E3"/>
    <w:rsid w:val="003F05C4"/>
    <w:rsid w:val="00403578"/>
    <w:rsid w:val="004213F8"/>
    <w:rsid w:val="00431178"/>
    <w:rsid w:val="00432D2A"/>
    <w:rsid w:val="00447534"/>
    <w:rsid w:val="0045566F"/>
    <w:rsid w:val="00461BF8"/>
    <w:rsid w:val="00462D6D"/>
    <w:rsid w:val="0049719F"/>
    <w:rsid w:val="004B388A"/>
    <w:rsid w:val="004B5D3D"/>
    <w:rsid w:val="004C5E47"/>
    <w:rsid w:val="004E2AC1"/>
    <w:rsid w:val="0050707B"/>
    <w:rsid w:val="00515A4C"/>
    <w:rsid w:val="00523119"/>
    <w:rsid w:val="005308AA"/>
    <w:rsid w:val="005340F0"/>
    <w:rsid w:val="0053558E"/>
    <w:rsid w:val="005411E0"/>
    <w:rsid w:val="00543A4E"/>
    <w:rsid w:val="0054476E"/>
    <w:rsid w:val="00545AA5"/>
    <w:rsid w:val="005551F8"/>
    <w:rsid w:val="00566FB2"/>
    <w:rsid w:val="005672AF"/>
    <w:rsid w:val="00574EA3"/>
    <w:rsid w:val="005A4119"/>
    <w:rsid w:val="005B5618"/>
    <w:rsid w:val="005B7285"/>
    <w:rsid w:val="005C12C4"/>
    <w:rsid w:val="005E6105"/>
    <w:rsid w:val="005E7999"/>
    <w:rsid w:val="005E7E7E"/>
    <w:rsid w:val="006036D0"/>
    <w:rsid w:val="0060473B"/>
    <w:rsid w:val="006204FB"/>
    <w:rsid w:val="00623FAE"/>
    <w:rsid w:val="00625D38"/>
    <w:rsid w:val="0065252C"/>
    <w:rsid w:val="00656DB1"/>
    <w:rsid w:val="00675EBF"/>
    <w:rsid w:val="006B1C97"/>
    <w:rsid w:val="006C6222"/>
    <w:rsid w:val="006D71C9"/>
    <w:rsid w:val="006D76B4"/>
    <w:rsid w:val="006E33D6"/>
    <w:rsid w:val="00701F8C"/>
    <w:rsid w:val="00707A68"/>
    <w:rsid w:val="00710BBD"/>
    <w:rsid w:val="0077004E"/>
    <w:rsid w:val="00782A48"/>
    <w:rsid w:val="00795ADC"/>
    <w:rsid w:val="007A701B"/>
    <w:rsid w:val="007D2115"/>
    <w:rsid w:val="007E6960"/>
    <w:rsid w:val="007F488D"/>
    <w:rsid w:val="008068FD"/>
    <w:rsid w:val="00806CB0"/>
    <w:rsid w:val="00813279"/>
    <w:rsid w:val="00851405"/>
    <w:rsid w:val="008665D0"/>
    <w:rsid w:val="0088416A"/>
    <w:rsid w:val="00893472"/>
    <w:rsid w:val="008C3110"/>
    <w:rsid w:val="0090421E"/>
    <w:rsid w:val="009217EA"/>
    <w:rsid w:val="00940B6D"/>
    <w:rsid w:val="009677AB"/>
    <w:rsid w:val="009822A1"/>
    <w:rsid w:val="009951B5"/>
    <w:rsid w:val="009A4FE2"/>
    <w:rsid w:val="009C20C0"/>
    <w:rsid w:val="009F78E1"/>
    <w:rsid w:val="00A060FC"/>
    <w:rsid w:val="00A23DDF"/>
    <w:rsid w:val="00A27B81"/>
    <w:rsid w:val="00A43A35"/>
    <w:rsid w:val="00A569C0"/>
    <w:rsid w:val="00A60FFC"/>
    <w:rsid w:val="00AC10C6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F359F"/>
    <w:rsid w:val="00BF53F6"/>
    <w:rsid w:val="00C01758"/>
    <w:rsid w:val="00C07612"/>
    <w:rsid w:val="00C27819"/>
    <w:rsid w:val="00C3011D"/>
    <w:rsid w:val="00C46066"/>
    <w:rsid w:val="00C532B9"/>
    <w:rsid w:val="00C5701F"/>
    <w:rsid w:val="00C5744A"/>
    <w:rsid w:val="00CA17BB"/>
    <w:rsid w:val="00CB5E26"/>
    <w:rsid w:val="00CC4364"/>
    <w:rsid w:val="00CD2CC6"/>
    <w:rsid w:val="00CD4F07"/>
    <w:rsid w:val="00CD65B3"/>
    <w:rsid w:val="00CE5EF4"/>
    <w:rsid w:val="00CF094A"/>
    <w:rsid w:val="00D124C0"/>
    <w:rsid w:val="00D2354F"/>
    <w:rsid w:val="00D23B66"/>
    <w:rsid w:val="00D41300"/>
    <w:rsid w:val="00D63608"/>
    <w:rsid w:val="00DA1140"/>
    <w:rsid w:val="00DA31F7"/>
    <w:rsid w:val="00DC6C25"/>
    <w:rsid w:val="00DC7C2E"/>
    <w:rsid w:val="00DD2171"/>
    <w:rsid w:val="00DD54C7"/>
    <w:rsid w:val="00DD5838"/>
    <w:rsid w:val="00DF5697"/>
    <w:rsid w:val="00E04630"/>
    <w:rsid w:val="00E35EF6"/>
    <w:rsid w:val="00E40A9B"/>
    <w:rsid w:val="00E47578"/>
    <w:rsid w:val="00E535A7"/>
    <w:rsid w:val="00E55C66"/>
    <w:rsid w:val="00E62776"/>
    <w:rsid w:val="00E7331A"/>
    <w:rsid w:val="00E77B7A"/>
    <w:rsid w:val="00E87207"/>
    <w:rsid w:val="00E93BB9"/>
    <w:rsid w:val="00EB26B4"/>
    <w:rsid w:val="00EC5CE9"/>
    <w:rsid w:val="00EC5DD3"/>
    <w:rsid w:val="00ED33BE"/>
    <w:rsid w:val="00ED3764"/>
    <w:rsid w:val="00EE495B"/>
    <w:rsid w:val="00F035B7"/>
    <w:rsid w:val="00F16DEC"/>
    <w:rsid w:val="00F24BC0"/>
    <w:rsid w:val="00F261F3"/>
    <w:rsid w:val="00F44D19"/>
    <w:rsid w:val="00F63EB3"/>
    <w:rsid w:val="00F76A9B"/>
    <w:rsid w:val="00F92B67"/>
    <w:rsid w:val="00F95702"/>
    <w:rsid w:val="00FA4A90"/>
    <w:rsid w:val="00FC26F6"/>
    <w:rsid w:val="00FD5413"/>
    <w:rsid w:val="00FD7B20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9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piezalaaventura.com/cuentopersonalizadograti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3.gobiernodecanarias.org/noticias/turismo-de-canarias-participa-en-la-celebracion-del-dia-del-libro-con-un-original-cuento-personalizado-para-nin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piezalaaventura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06532-4D67-4D6C-B1FE-253B5AB6E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2020-04-22T10:42:00Z</dcterms:created>
  <dcterms:modified xsi:type="dcterms:W3CDTF">2020-04-23T11:52:00Z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