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C7E22" w14:textId="5C5BC38F" w:rsidR="00F248F2" w:rsidRPr="00FD0572" w:rsidRDefault="000A299D" w:rsidP="00217ED8">
      <w:pPr>
        <w:suppressAutoHyphens/>
        <w:spacing w:after="160" w:line="252" w:lineRule="auto"/>
        <w:jc w:val="center"/>
        <w:rPr>
          <w:b/>
          <w:bCs/>
          <w:color w:val="FF0000"/>
          <w:sz w:val="36"/>
          <w:szCs w:val="36"/>
          <w:lang w:val="es-ES"/>
        </w:rPr>
      </w:pPr>
      <w:r>
        <w:rPr>
          <w:b/>
          <w:bCs/>
          <w:color w:val="auto"/>
          <w:sz w:val="36"/>
          <w:szCs w:val="36"/>
          <w:lang w:val="es-ES"/>
        </w:rPr>
        <w:t xml:space="preserve">Turismo de Canarias </w:t>
      </w:r>
      <w:r w:rsidR="00335E57">
        <w:rPr>
          <w:b/>
          <w:bCs/>
          <w:color w:val="auto"/>
          <w:sz w:val="36"/>
          <w:szCs w:val="36"/>
          <w:lang w:val="es-ES"/>
        </w:rPr>
        <w:t xml:space="preserve">lanza </w:t>
      </w:r>
      <w:r>
        <w:rPr>
          <w:b/>
          <w:bCs/>
          <w:color w:val="auto"/>
          <w:sz w:val="36"/>
          <w:szCs w:val="36"/>
          <w:lang w:val="es-ES"/>
        </w:rPr>
        <w:t xml:space="preserve">una campaña </w:t>
      </w:r>
      <w:r w:rsidR="00335E57">
        <w:rPr>
          <w:b/>
          <w:bCs/>
          <w:color w:val="auto"/>
          <w:sz w:val="36"/>
          <w:szCs w:val="36"/>
          <w:lang w:val="es-ES"/>
        </w:rPr>
        <w:t xml:space="preserve">promocional para estimular la reapertura del mercado europeo </w:t>
      </w:r>
    </w:p>
    <w:p w14:paraId="2CF19D0D" w14:textId="77777777" w:rsidR="00217ED8" w:rsidRDefault="00217ED8" w:rsidP="00217ED8">
      <w:pPr>
        <w:suppressAutoHyphens/>
        <w:spacing w:after="160" w:line="252" w:lineRule="auto"/>
        <w:jc w:val="center"/>
        <w:rPr>
          <w:b/>
          <w:bCs/>
          <w:color w:val="auto"/>
          <w:sz w:val="36"/>
          <w:szCs w:val="36"/>
          <w:lang w:val="es-ES"/>
        </w:rPr>
      </w:pPr>
    </w:p>
    <w:p w14:paraId="3E41912E" w14:textId="77777777" w:rsidR="00FC5666" w:rsidRPr="00FC5666" w:rsidRDefault="00FC5666" w:rsidP="00EC517B">
      <w:pPr>
        <w:pStyle w:val="Standard"/>
        <w:ind w:right="423"/>
        <w:jc w:val="both"/>
      </w:pPr>
    </w:p>
    <w:p w14:paraId="48D34A0B" w14:textId="3A5B0B3F" w:rsidR="00F73CFD" w:rsidRPr="00BC7752" w:rsidRDefault="000A299D" w:rsidP="00F248F2">
      <w:pPr>
        <w:pStyle w:val="Standard"/>
        <w:numPr>
          <w:ilvl w:val="0"/>
          <w:numId w:val="1"/>
        </w:numPr>
        <w:ind w:right="423"/>
        <w:jc w:val="both"/>
      </w:pPr>
      <w:r>
        <w:rPr>
          <w:rFonts w:ascii="Times New Roman" w:hAnsi="Times New Roman" w:cs="Times New Roman"/>
          <w:b/>
          <w:sz w:val="28"/>
          <w:szCs w:val="28"/>
        </w:rPr>
        <w:t>Coincidiendo con el levantamiento del veto del Reino Unido y de Alemania, se ha lanzado una acción bajo el concepto “La bienvenida más cálida de todas”</w:t>
      </w:r>
      <w:r w:rsidR="00BC7752">
        <w:rPr>
          <w:rFonts w:ascii="Times New Roman" w:hAnsi="Times New Roman" w:cs="Times New Roman"/>
          <w:b/>
          <w:sz w:val="28"/>
          <w:szCs w:val="28"/>
        </w:rPr>
        <w:t>.</w:t>
      </w:r>
    </w:p>
    <w:p w14:paraId="51CB37E4" w14:textId="77777777" w:rsidR="00BC7752" w:rsidRPr="00BC7752" w:rsidRDefault="00BC7752" w:rsidP="00BC7752">
      <w:pPr>
        <w:pStyle w:val="Standard"/>
        <w:ind w:left="720" w:right="423"/>
        <w:jc w:val="both"/>
      </w:pPr>
    </w:p>
    <w:p w14:paraId="46707191" w14:textId="055A80B9" w:rsidR="00BC7752" w:rsidRPr="00FC5666" w:rsidRDefault="00BC7752" w:rsidP="00BC7752">
      <w:pPr>
        <w:pStyle w:val="Standard"/>
        <w:numPr>
          <w:ilvl w:val="0"/>
          <w:numId w:val="1"/>
        </w:numPr>
        <w:ind w:right="423"/>
        <w:jc w:val="both"/>
      </w:pPr>
      <w:r w:rsidRPr="00125E1E">
        <w:rPr>
          <w:rFonts w:ascii="Times New Roman" w:hAnsi="Times New Roman" w:cs="Times New Roman"/>
          <w:b/>
          <w:sz w:val="28"/>
          <w:szCs w:val="28"/>
        </w:rPr>
        <w:t xml:space="preserve">Yaiza Castilla destaca </w:t>
      </w:r>
      <w:r>
        <w:rPr>
          <w:rFonts w:ascii="Times New Roman" w:hAnsi="Times New Roman" w:cs="Times New Roman"/>
          <w:b/>
          <w:sz w:val="28"/>
          <w:szCs w:val="28"/>
        </w:rPr>
        <w:t>la necesidad de acompañar la programación de las compañías aéreas con una acción de marketing que impulse el deseo de volver a Canarias.</w:t>
      </w:r>
    </w:p>
    <w:p w14:paraId="71B84D0A" w14:textId="77777777" w:rsidR="00BC7752" w:rsidRPr="00F73CFD" w:rsidRDefault="00BC7752" w:rsidP="00BC7752">
      <w:pPr>
        <w:pStyle w:val="Standard"/>
        <w:ind w:left="720" w:right="423"/>
        <w:jc w:val="both"/>
      </w:pPr>
    </w:p>
    <w:p w14:paraId="25B532EA" w14:textId="77777777" w:rsidR="00782A48" w:rsidRDefault="00782A48" w:rsidP="00F06890">
      <w:pPr>
        <w:pStyle w:val="Standard"/>
        <w:ind w:right="423"/>
        <w:jc w:val="both"/>
      </w:pPr>
    </w:p>
    <w:p w14:paraId="581B111E" w14:textId="77777777" w:rsidR="00FC5666" w:rsidRDefault="00FC5666" w:rsidP="00E93BB9">
      <w:pPr>
        <w:pStyle w:val="Standard"/>
        <w:ind w:right="423"/>
        <w:jc w:val="both"/>
        <w:rPr>
          <w:rFonts w:ascii="Times New Roman" w:hAnsi="Times New Roman" w:cs="Times New Roman"/>
        </w:rPr>
      </w:pPr>
    </w:p>
    <w:p w14:paraId="3CEEE67A" w14:textId="66FDC107" w:rsidR="00BC7752" w:rsidRPr="00BC7752" w:rsidRDefault="00775DE4" w:rsidP="00BC7752">
      <w:pPr>
        <w:pStyle w:val="Standard"/>
        <w:ind w:right="423"/>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La </w:t>
      </w:r>
      <w:r w:rsidR="002C0F0E">
        <w:rPr>
          <w:rFonts w:ascii="Times New Roman" w:hAnsi="Times New Roman" w:cs="Times New Roman"/>
          <w:sz w:val="28"/>
          <w:szCs w:val="28"/>
        </w:rPr>
        <w:t xml:space="preserve">Consejería de Turismo, Industria y Comercio del Gobierno de Canarias ha lanzado una campaña de marketing coincidiendo con la retirada de las limitaciones para viajar a Canarias desde </w:t>
      </w:r>
      <w:r w:rsidR="00BC7752">
        <w:rPr>
          <w:rFonts w:ascii="Times New Roman" w:hAnsi="Times New Roman" w:cs="Times New Roman"/>
          <w:sz w:val="28"/>
          <w:szCs w:val="28"/>
        </w:rPr>
        <w:t xml:space="preserve">los principales países emisores, como </w:t>
      </w:r>
      <w:r w:rsidR="002C0F0E">
        <w:rPr>
          <w:rFonts w:ascii="Times New Roman" w:hAnsi="Times New Roman" w:cs="Times New Roman"/>
          <w:sz w:val="28"/>
          <w:szCs w:val="28"/>
        </w:rPr>
        <w:t xml:space="preserve">Reino Unido y Alemania, </w:t>
      </w:r>
      <w:r w:rsidR="00BC7752">
        <w:rPr>
          <w:rFonts w:ascii="Times New Roman" w:hAnsi="Times New Roman" w:cs="Times New Roman"/>
          <w:sz w:val="28"/>
          <w:szCs w:val="28"/>
        </w:rPr>
        <w:t xml:space="preserve">en la que </w:t>
      </w:r>
      <w:r w:rsidR="00EC517B">
        <w:rPr>
          <w:rFonts w:ascii="Times New Roman" w:hAnsi="Times New Roman" w:cs="Times New Roman"/>
          <w:sz w:val="28"/>
          <w:szCs w:val="28"/>
        </w:rPr>
        <w:t xml:space="preserve">se </w:t>
      </w:r>
      <w:r w:rsidR="00BC7752">
        <w:rPr>
          <w:rFonts w:ascii="Times New Roman" w:hAnsi="Times New Roman" w:cs="Times New Roman"/>
          <w:sz w:val="28"/>
          <w:szCs w:val="28"/>
        </w:rPr>
        <w:t xml:space="preserve">pone el </w:t>
      </w:r>
      <w:r w:rsidR="00EC517B">
        <w:rPr>
          <w:rFonts w:ascii="Times New Roman" w:hAnsi="Times New Roman" w:cs="Times New Roman"/>
          <w:sz w:val="28"/>
          <w:szCs w:val="28"/>
        </w:rPr>
        <w:t xml:space="preserve">foco </w:t>
      </w:r>
      <w:r w:rsidR="00BC7752" w:rsidRPr="00335E57">
        <w:rPr>
          <w:rFonts w:ascii="Times New Roman" w:hAnsi="Times New Roman" w:cs="Times New Roman"/>
          <w:color w:val="000000" w:themeColor="text1"/>
          <w:sz w:val="28"/>
          <w:szCs w:val="28"/>
        </w:rPr>
        <w:t>creativo</w:t>
      </w:r>
      <w:r w:rsidR="00BC7752">
        <w:rPr>
          <w:rFonts w:ascii="Times New Roman" w:hAnsi="Times New Roman" w:cs="Times New Roman"/>
          <w:color w:val="000000" w:themeColor="text1"/>
          <w:sz w:val="28"/>
          <w:szCs w:val="28"/>
        </w:rPr>
        <w:t xml:space="preserve"> en</w:t>
      </w:r>
      <w:r w:rsidR="00EC517B">
        <w:rPr>
          <w:rFonts w:ascii="Times New Roman" w:hAnsi="Times New Roman" w:cs="Times New Roman"/>
          <w:color w:val="000000" w:themeColor="text1"/>
          <w:sz w:val="28"/>
          <w:szCs w:val="28"/>
        </w:rPr>
        <w:t xml:space="preserve"> dar</w:t>
      </w:r>
      <w:r w:rsidR="00BC7752">
        <w:rPr>
          <w:rFonts w:ascii="Times New Roman" w:hAnsi="Times New Roman" w:cs="Times New Roman"/>
          <w:color w:val="000000" w:themeColor="text1"/>
          <w:sz w:val="28"/>
          <w:szCs w:val="28"/>
        </w:rPr>
        <w:t xml:space="preserve"> </w:t>
      </w:r>
      <w:r w:rsidR="00EC517B">
        <w:rPr>
          <w:rFonts w:ascii="Times New Roman" w:hAnsi="Times New Roman" w:cs="Times New Roman"/>
          <w:color w:val="000000" w:themeColor="text1"/>
          <w:sz w:val="28"/>
          <w:szCs w:val="28"/>
        </w:rPr>
        <w:t>“</w:t>
      </w:r>
      <w:r w:rsidR="00BC7752">
        <w:rPr>
          <w:rFonts w:ascii="Times New Roman" w:hAnsi="Times New Roman" w:cs="Times New Roman"/>
          <w:color w:val="000000" w:themeColor="text1"/>
          <w:sz w:val="28"/>
          <w:szCs w:val="28"/>
        </w:rPr>
        <w:t>la bienvenida más cálida de todas</w:t>
      </w:r>
      <w:r w:rsidR="00EC517B">
        <w:rPr>
          <w:rFonts w:ascii="Times New Roman" w:hAnsi="Times New Roman" w:cs="Times New Roman"/>
          <w:color w:val="000000" w:themeColor="text1"/>
          <w:sz w:val="28"/>
          <w:szCs w:val="28"/>
        </w:rPr>
        <w:t>”</w:t>
      </w:r>
      <w:r w:rsidR="00BC7752">
        <w:rPr>
          <w:rFonts w:ascii="Times New Roman" w:hAnsi="Times New Roman" w:cs="Times New Roman"/>
          <w:color w:val="000000" w:themeColor="text1"/>
          <w:sz w:val="28"/>
          <w:szCs w:val="28"/>
        </w:rPr>
        <w:t xml:space="preserve"> a </w:t>
      </w:r>
      <w:r w:rsidR="00BC7752">
        <w:rPr>
          <w:rFonts w:ascii="Times New Roman" w:hAnsi="Times New Roman" w:cs="Times New Roman"/>
          <w:sz w:val="28"/>
          <w:szCs w:val="28"/>
        </w:rPr>
        <w:t>un refugio europeo</w:t>
      </w:r>
      <w:r w:rsidR="00EC517B">
        <w:rPr>
          <w:rFonts w:ascii="Times New Roman" w:hAnsi="Times New Roman" w:cs="Times New Roman"/>
          <w:sz w:val="28"/>
          <w:szCs w:val="28"/>
        </w:rPr>
        <w:t>, paraíso natural</w:t>
      </w:r>
      <w:r w:rsidR="00BC7752">
        <w:rPr>
          <w:rFonts w:ascii="Times New Roman" w:hAnsi="Times New Roman" w:cs="Times New Roman"/>
          <w:sz w:val="28"/>
          <w:szCs w:val="28"/>
        </w:rPr>
        <w:t xml:space="preserve"> </w:t>
      </w:r>
      <w:r w:rsidR="00EC517B">
        <w:rPr>
          <w:rFonts w:ascii="Times New Roman" w:hAnsi="Times New Roman" w:cs="Times New Roman"/>
          <w:sz w:val="28"/>
          <w:szCs w:val="28"/>
        </w:rPr>
        <w:t>para relajarse de verdad y</w:t>
      </w:r>
      <w:r w:rsidR="00BC7752">
        <w:rPr>
          <w:rFonts w:ascii="Times New Roman" w:hAnsi="Times New Roman" w:cs="Times New Roman"/>
          <w:sz w:val="28"/>
          <w:szCs w:val="28"/>
        </w:rPr>
        <w:t xml:space="preserve"> donde todo está preparado.</w:t>
      </w:r>
    </w:p>
    <w:p w14:paraId="094F2945" w14:textId="77777777" w:rsidR="00BC7752" w:rsidRDefault="00BC7752" w:rsidP="00E93BB9">
      <w:pPr>
        <w:pStyle w:val="Standard"/>
        <w:ind w:right="423"/>
        <w:jc w:val="both"/>
        <w:rPr>
          <w:rFonts w:ascii="Times New Roman" w:hAnsi="Times New Roman" w:cs="Times New Roman"/>
          <w:sz w:val="28"/>
          <w:szCs w:val="28"/>
        </w:rPr>
      </w:pPr>
    </w:p>
    <w:p w14:paraId="4CDD5A98" w14:textId="76AD4790" w:rsidR="002C0F0E" w:rsidRDefault="002C0F0E"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La consejera Yaiza Castil</w:t>
      </w:r>
      <w:r w:rsidR="00BE71F2">
        <w:rPr>
          <w:rFonts w:ascii="Times New Roman" w:hAnsi="Times New Roman" w:cs="Times New Roman"/>
          <w:sz w:val="28"/>
          <w:szCs w:val="28"/>
        </w:rPr>
        <w:t>l</w:t>
      </w:r>
      <w:r>
        <w:rPr>
          <w:rFonts w:ascii="Times New Roman" w:hAnsi="Times New Roman" w:cs="Times New Roman"/>
          <w:sz w:val="28"/>
          <w:szCs w:val="28"/>
        </w:rPr>
        <w:t>a ha afirmado que “en estos momentos tan críticos y donde aún</w:t>
      </w:r>
      <w:r w:rsidR="00EC517B">
        <w:rPr>
          <w:rFonts w:ascii="Times New Roman" w:hAnsi="Times New Roman" w:cs="Times New Roman"/>
          <w:sz w:val="28"/>
          <w:szCs w:val="28"/>
        </w:rPr>
        <w:t xml:space="preserve"> la demanda esta muy débil</w:t>
      </w:r>
      <w:r>
        <w:rPr>
          <w:rFonts w:ascii="Times New Roman" w:hAnsi="Times New Roman" w:cs="Times New Roman"/>
          <w:sz w:val="28"/>
          <w:szCs w:val="28"/>
        </w:rPr>
        <w:t>, es importante estimular</w:t>
      </w:r>
      <w:r w:rsidR="00EC517B">
        <w:rPr>
          <w:rFonts w:ascii="Times New Roman" w:hAnsi="Times New Roman" w:cs="Times New Roman"/>
          <w:sz w:val="28"/>
          <w:szCs w:val="28"/>
        </w:rPr>
        <w:t>la</w:t>
      </w:r>
      <w:r>
        <w:rPr>
          <w:rFonts w:ascii="Times New Roman" w:hAnsi="Times New Roman" w:cs="Times New Roman"/>
          <w:sz w:val="28"/>
          <w:szCs w:val="28"/>
        </w:rPr>
        <w:t xml:space="preserve"> para v</w:t>
      </w:r>
      <w:r w:rsidR="00260AB7">
        <w:rPr>
          <w:rFonts w:ascii="Times New Roman" w:hAnsi="Times New Roman" w:cs="Times New Roman"/>
          <w:sz w:val="28"/>
          <w:szCs w:val="28"/>
        </w:rPr>
        <w:t xml:space="preserve">enir </w:t>
      </w:r>
      <w:r>
        <w:rPr>
          <w:rFonts w:ascii="Times New Roman" w:hAnsi="Times New Roman" w:cs="Times New Roman"/>
          <w:sz w:val="28"/>
          <w:szCs w:val="28"/>
        </w:rPr>
        <w:t>en invierno a las Islas. No podemos olvidar que Reino Unido y Alemania suponen el 55% del peso de los viajeros que llegan a Canarias, y que nosotros somos un destino líder en esta temporada</w:t>
      </w:r>
      <w:r w:rsidR="00217ED8">
        <w:rPr>
          <w:rFonts w:ascii="Times New Roman" w:hAnsi="Times New Roman" w:cs="Times New Roman"/>
          <w:sz w:val="28"/>
          <w:szCs w:val="28"/>
        </w:rPr>
        <w:t xml:space="preserve">. Por eso debemos </w:t>
      </w:r>
      <w:r>
        <w:rPr>
          <w:rFonts w:ascii="Times New Roman" w:hAnsi="Times New Roman" w:cs="Times New Roman"/>
          <w:sz w:val="28"/>
          <w:szCs w:val="28"/>
        </w:rPr>
        <w:t xml:space="preserve">trasladar </w:t>
      </w:r>
      <w:r w:rsidR="00260AB7">
        <w:rPr>
          <w:rFonts w:ascii="Times New Roman" w:hAnsi="Times New Roman" w:cs="Times New Roman"/>
          <w:sz w:val="28"/>
          <w:szCs w:val="28"/>
        </w:rPr>
        <w:t xml:space="preserve">el mensaje de </w:t>
      </w:r>
      <w:r>
        <w:rPr>
          <w:rFonts w:ascii="Times New Roman" w:hAnsi="Times New Roman" w:cs="Times New Roman"/>
          <w:sz w:val="28"/>
          <w:szCs w:val="28"/>
        </w:rPr>
        <w:t xml:space="preserve">que nos hemos reactivado con las garantías </w:t>
      </w:r>
      <w:r w:rsidR="00EC517B">
        <w:rPr>
          <w:rFonts w:ascii="Times New Roman" w:hAnsi="Times New Roman" w:cs="Times New Roman"/>
          <w:sz w:val="28"/>
          <w:szCs w:val="28"/>
        </w:rPr>
        <w:t xml:space="preserve">de seguridad y minimización de riesgos </w:t>
      </w:r>
      <w:r>
        <w:rPr>
          <w:rFonts w:ascii="Times New Roman" w:hAnsi="Times New Roman" w:cs="Times New Roman"/>
          <w:sz w:val="28"/>
          <w:szCs w:val="28"/>
        </w:rPr>
        <w:t>sanitari</w:t>
      </w:r>
      <w:r w:rsidR="00EC517B">
        <w:rPr>
          <w:rFonts w:ascii="Times New Roman" w:hAnsi="Times New Roman" w:cs="Times New Roman"/>
          <w:sz w:val="28"/>
          <w:szCs w:val="28"/>
        </w:rPr>
        <w:t>o</w:t>
      </w:r>
      <w:r>
        <w:rPr>
          <w:rFonts w:ascii="Times New Roman" w:hAnsi="Times New Roman" w:cs="Times New Roman"/>
          <w:sz w:val="28"/>
          <w:szCs w:val="28"/>
        </w:rPr>
        <w:t>s”.</w:t>
      </w:r>
    </w:p>
    <w:p w14:paraId="709F4AAF" w14:textId="2A0100A7" w:rsidR="00EC517B" w:rsidRDefault="00EC517B" w:rsidP="00E93BB9">
      <w:pPr>
        <w:pStyle w:val="Standard"/>
        <w:ind w:right="423"/>
        <w:jc w:val="both"/>
        <w:rPr>
          <w:rFonts w:ascii="Times New Roman" w:hAnsi="Times New Roman" w:cs="Times New Roman"/>
          <w:sz w:val="28"/>
          <w:szCs w:val="28"/>
        </w:rPr>
      </w:pPr>
    </w:p>
    <w:p w14:paraId="05A4D1CB" w14:textId="7940C6A2" w:rsidR="00EC517B" w:rsidRDefault="00EC517B" w:rsidP="00EC517B">
      <w:pPr>
        <w:pStyle w:val="Standard"/>
        <w:ind w:right="423"/>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La campaña, </w:t>
      </w:r>
      <w:r w:rsidRPr="00335E57">
        <w:rPr>
          <w:rFonts w:ascii="Times New Roman" w:hAnsi="Times New Roman" w:cs="Times New Roman"/>
          <w:color w:val="000000" w:themeColor="text1"/>
          <w:sz w:val="28"/>
          <w:szCs w:val="28"/>
        </w:rPr>
        <w:t xml:space="preserve">bajo el </w:t>
      </w:r>
      <w:proofErr w:type="spellStart"/>
      <w:r w:rsidRPr="00335E57">
        <w:rPr>
          <w:rFonts w:ascii="Times New Roman" w:hAnsi="Times New Roman" w:cs="Times New Roman"/>
          <w:color w:val="000000" w:themeColor="text1"/>
          <w:sz w:val="28"/>
          <w:szCs w:val="28"/>
        </w:rPr>
        <w:t>claim</w:t>
      </w:r>
      <w:proofErr w:type="spellEnd"/>
      <w:r w:rsidRPr="00335E57">
        <w:rPr>
          <w:rFonts w:ascii="Times New Roman" w:hAnsi="Times New Roman" w:cs="Times New Roman"/>
          <w:color w:val="000000" w:themeColor="text1"/>
          <w:sz w:val="28"/>
          <w:szCs w:val="28"/>
        </w:rPr>
        <w:t xml:space="preserve"> “La bienvenida más cálida de todas”, toma como eje creativo la idea del reencuentro que, jugando con las dos acepciones de la palabra calidez, permite enfatizar valores del destino como la hospitalidad y el buen clima. </w:t>
      </w:r>
    </w:p>
    <w:p w14:paraId="4F1F6A92" w14:textId="18B94816" w:rsidR="00EC517B" w:rsidRDefault="00EC517B" w:rsidP="00EC517B">
      <w:pPr>
        <w:pStyle w:val="Standard"/>
        <w:ind w:right="423"/>
        <w:jc w:val="both"/>
        <w:rPr>
          <w:rFonts w:ascii="Times New Roman" w:hAnsi="Times New Roman" w:cs="Times New Roman"/>
          <w:sz w:val="28"/>
          <w:szCs w:val="28"/>
        </w:rPr>
      </w:pPr>
      <w:r>
        <w:rPr>
          <w:rFonts w:ascii="Times New Roman" w:hAnsi="Times New Roman" w:cs="Times New Roman"/>
          <w:sz w:val="28"/>
          <w:szCs w:val="28"/>
        </w:rPr>
        <w:lastRenderedPageBreak/>
        <w:t xml:space="preserve">A partir de aquí los mensajes se centran en destacar las ventajas del destino que ahora mismo suponen un diferencial, entre los que destacan las garantías sanitarias y jurídicas que conlleva la aplicación de la normativa europea, además de contar con unas infraestructuras sanitarias y alojativas propias de un destino </w:t>
      </w:r>
      <w:r w:rsidR="00590560">
        <w:rPr>
          <w:rFonts w:ascii="Times New Roman" w:hAnsi="Times New Roman" w:cs="Times New Roman"/>
          <w:sz w:val="28"/>
          <w:szCs w:val="28"/>
        </w:rPr>
        <w:t>consolidado</w:t>
      </w:r>
      <w:r>
        <w:rPr>
          <w:rFonts w:ascii="Times New Roman" w:hAnsi="Times New Roman" w:cs="Times New Roman"/>
          <w:sz w:val="28"/>
          <w:szCs w:val="28"/>
        </w:rPr>
        <w:t>, preparadas para responder ante cualquier complicación y, además, refugio de las bajas temperaturas del duro invierno europeo, posicionándonos como el único lugar al que escapar para disfrutar de buen clima durante estos meses de manera segura.</w:t>
      </w:r>
    </w:p>
    <w:p w14:paraId="0382E1DC" w14:textId="77777777" w:rsidR="00EC517B" w:rsidRDefault="00EC517B" w:rsidP="00E93BB9">
      <w:pPr>
        <w:pStyle w:val="Standard"/>
        <w:ind w:right="423"/>
        <w:jc w:val="both"/>
        <w:rPr>
          <w:rFonts w:ascii="Times New Roman" w:hAnsi="Times New Roman" w:cs="Times New Roman"/>
          <w:sz w:val="28"/>
          <w:szCs w:val="28"/>
        </w:rPr>
      </w:pPr>
    </w:p>
    <w:p w14:paraId="2F62B9B2" w14:textId="1136AABD" w:rsidR="00BE71F2" w:rsidRDefault="00EC517B"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L</w:t>
      </w:r>
      <w:r w:rsidR="00BE71F2">
        <w:rPr>
          <w:rFonts w:ascii="Times New Roman" w:hAnsi="Times New Roman" w:cs="Times New Roman"/>
          <w:sz w:val="28"/>
          <w:szCs w:val="28"/>
        </w:rPr>
        <w:t xml:space="preserve">a responsable autonómica </w:t>
      </w:r>
      <w:r>
        <w:rPr>
          <w:rFonts w:ascii="Times New Roman" w:hAnsi="Times New Roman" w:cs="Times New Roman"/>
          <w:sz w:val="28"/>
          <w:szCs w:val="28"/>
        </w:rPr>
        <w:t>de Turismo explica al respecto</w:t>
      </w:r>
      <w:r w:rsidR="00BE71F2">
        <w:rPr>
          <w:rFonts w:ascii="Times New Roman" w:hAnsi="Times New Roman" w:cs="Times New Roman"/>
          <w:sz w:val="28"/>
          <w:szCs w:val="28"/>
        </w:rPr>
        <w:t xml:space="preserve"> que “ahora que gracias al esfuerzo de todos los canarios hemos conseguido doblegar el índice de contagios, que los empresarios han resistido y están preparados para su reapertura y </w:t>
      </w:r>
      <w:proofErr w:type="gramStart"/>
      <w:r w:rsidR="00BE71F2">
        <w:rPr>
          <w:rFonts w:ascii="Times New Roman" w:hAnsi="Times New Roman" w:cs="Times New Roman"/>
          <w:sz w:val="28"/>
          <w:szCs w:val="28"/>
        </w:rPr>
        <w:t>que</w:t>
      </w:r>
      <w:proofErr w:type="gramEnd"/>
      <w:r w:rsidR="00BE71F2">
        <w:rPr>
          <w:rFonts w:ascii="Times New Roman" w:hAnsi="Times New Roman" w:cs="Times New Roman"/>
          <w:sz w:val="28"/>
          <w:szCs w:val="28"/>
        </w:rPr>
        <w:t xml:space="preserve"> por fin, algunos gobiernos europeos han levantado el veto</w:t>
      </w:r>
      <w:r w:rsidR="00217ED8">
        <w:rPr>
          <w:rFonts w:ascii="Times New Roman" w:hAnsi="Times New Roman" w:cs="Times New Roman"/>
          <w:sz w:val="28"/>
          <w:szCs w:val="28"/>
        </w:rPr>
        <w:t xml:space="preserve">, tenemos que reforzar nuestro vínculo con los turistas. Si </w:t>
      </w:r>
      <w:r w:rsidR="00BE71F2">
        <w:rPr>
          <w:rFonts w:ascii="Times New Roman" w:hAnsi="Times New Roman" w:cs="Times New Roman"/>
          <w:sz w:val="28"/>
          <w:szCs w:val="28"/>
        </w:rPr>
        <w:t xml:space="preserve">las compañías aéreas </w:t>
      </w:r>
      <w:r w:rsidR="00217ED8">
        <w:rPr>
          <w:rFonts w:ascii="Times New Roman" w:hAnsi="Times New Roman" w:cs="Times New Roman"/>
          <w:sz w:val="28"/>
          <w:szCs w:val="28"/>
        </w:rPr>
        <w:t>han retomado la</w:t>
      </w:r>
      <w:r w:rsidR="00CF5B0E">
        <w:rPr>
          <w:rFonts w:ascii="Times New Roman" w:hAnsi="Times New Roman" w:cs="Times New Roman"/>
          <w:sz w:val="28"/>
          <w:szCs w:val="28"/>
        </w:rPr>
        <w:t xml:space="preserve"> </w:t>
      </w:r>
      <w:r w:rsidR="00BE71F2">
        <w:rPr>
          <w:rFonts w:ascii="Times New Roman" w:hAnsi="Times New Roman" w:cs="Times New Roman"/>
          <w:sz w:val="28"/>
          <w:szCs w:val="28"/>
        </w:rPr>
        <w:t>prog</w:t>
      </w:r>
      <w:r w:rsidR="00217ED8">
        <w:rPr>
          <w:rFonts w:ascii="Times New Roman" w:hAnsi="Times New Roman" w:cs="Times New Roman"/>
          <w:sz w:val="28"/>
          <w:szCs w:val="28"/>
        </w:rPr>
        <w:t>r</w:t>
      </w:r>
      <w:r w:rsidR="00BE71F2">
        <w:rPr>
          <w:rFonts w:ascii="Times New Roman" w:hAnsi="Times New Roman" w:cs="Times New Roman"/>
          <w:sz w:val="28"/>
          <w:szCs w:val="28"/>
        </w:rPr>
        <w:t xml:space="preserve">amación con el Archipiélago, </w:t>
      </w:r>
      <w:r w:rsidR="00217ED8">
        <w:rPr>
          <w:rFonts w:ascii="Times New Roman" w:hAnsi="Times New Roman" w:cs="Times New Roman"/>
          <w:sz w:val="28"/>
          <w:szCs w:val="28"/>
        </w:rPr>
        <w:t xml:space="preserve">nosotros queremos reconquistar </w:t>
      </w:r>
      <w:r w:rsidR="00BE71F2">
        <w:rPr>
          <w:rFonts w:ascii="Times New Roman" w:hAnsi="Times New Roman" w:cs="Times New Roman"/>
          <w:sz w:val="28"/>
          <w:szCs w:val="28"/>
        </w:rPr>
        <w:t>a nuestros turistas desde la emoción, apelando a nuestra relación histórica, a la confianza que ofrecemos por ser un destino con mucha experiencia, con una naturaleza que invita a desconectar y con un clima benigno, también en invierno</w:t>
      </w:r>
      <w:r w:rsidR="00217ED8">
        <w:rPr>
          <w:rFonts w:ascii="Times New Roman" w:hAnsi="Times New Roman" w:cs="Times New Roman"/>
          <w:sz w:val="28"/>
          <w:szCs w:val="28"/>
        </w:rPr>
        <w:t>”.</w:t>
      </w:r>
    </w:p>
    <w:p w14:paraId="65FDA616" w14:textId="4ED99386" w:rsidR="002C0F0E" w:rsidRDefault="002C0F0E" w:rsidP="00E93BB9">
      <w:pPr>
        <w:pStyle w:val="Standard"/>
        <w:ind w:right="423"/>
        <w:jc w:val="both"/>
        <w:rPr>
          <w:rFonts w:ascii="Times New Roman" w:hAnsi="Times New Roman" w:cs="Times New Roman"/>
          <w:sz w:val="28"/>
          <w:szCs w:val="28"/>
        </w:rPr>
      </w:pPr>
    </w:p>
    <w:p w14:paraId="0BFD6D59" w14:textId="4183390C" w:rsidR="002C0F0E" w:rsidRDefault="002C0F0E"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La pieza principal es un video que desde este fin de semana ha estado impactando a audiencias segmentadas tanto por su motivación, entre aquellos a los que les interesan viajes de sol y playa </w:t>
      </w:r>
      <w:r w:rsidR="00260AB7">
        <w:rPr>
          <w:rFonts w:ascii="Times New Roman" w:hAnsi="Times New Roman" w:cs="Times New Roman"/>
          <w:sz w:val="28"/>
          <w:szCs w:val="28"/>
        </w:rPr>
        <w:t xml:space="preserve">como </w:t>
      </w:r>
      <w:r>
        <w:rPr>
          <w:rFonts w:ascii="Times New Roman" w:hAnsi="Times New Roman" w:cs="Times New Roman"/>
          <w:sz w:val="28"/>
          <w:szCs w:val="28"/>
        </w:rPr>
        <w:t xml:space="preserve">por geolocalización, en este caso, </w:t>
      </w:r>
      <w:r w:rsidR="006E470F">
        <w:rPr>
          <w:rFonts w:ascii="Times New Roman" w:hAnsi="Times New Roman" w:cs="Times New Roman"/>
          <w:sz w:val="28"/>
          <w:szCs w:val="28"/>
        </w:rPr>
        <w:t>aquellos</w:t>
      </w:r>
      <w:r>
        <w:rPr>
          <w:rFonts w:ascii="Times New Roman" w:hAnsi="Times New Roman" w:cs="Times New Roman"/>
          <w:sz w:val="28"/>
          <w:szCs w:val="28"/>
        </w:rPr>
        <w:t xml:space="preserve"> usuarios que viven en ciudades con conexión aérea directa con Canarias.</w:t>
      </w:r>
    </w:p>
    <w:p w14:paraId="76D0231F" w14:textId="29E04743" w:rsidR="002C0F0E" w:rsidRDefault="002C0F0E" w:rsidP="00E93BB9">
      <w:pPr>
        <w:pStyle w:val="Standard"/>
        <w:ind w:right="423"/>
        <w:jc w:val="both"/>
        <w:rPr>
          <w:rFonts w:ascii="Times New Roman" w:hAnsi="Times New Roman" w:cs="Times New Roman"/>
          <w:sz w:val="28"/>
          <w:szCs w:val="28"/>
        </w:rPr>
      </w:pPr>
    </w:p>
    <w:p w14:paraId="5BAE69AC" w14:textId="7CFD8016" w:rsidR="004149FB" w:rsidRPr="00335E57" w:rsidRDefault="004149FB" w:rsidP="00E93BB9">
      <w:pPr>
        <w:pStyle w:val="Standard"/>
        <w:ind w:right="423"/>
        <w:jc w:val="both"/>
        <w:rPr>
          <w:rFonts w:ascii="Times New Roman" w:hAnsi="Times New Roman" w:cs="Times New Roman"/>
          <w:color w:val="000000" w:themeColor="text1"/>
          <w:sz w:val="28"/>
          <w:szCs w:val="28"/>
        </w:rPr>
      </w:pPr>
      <w:r w:rsidRPr="00335E57">
        <w:rPr>
          <w:rFonts w:ascii="Times New Roman" w:hAnsi="Times New Roman" w:cs="Times New Roman"/>
          <w:color w:val="000000" w:themeColor="text1"/>
          <w:sz w:val="28"/>
          <w:szCs w:val="28"/>
        </w:rPr>
        <w:t>La campaña</w:t>
      </w:r>
      <w:r w:rsidR="00E51CA8" w:rsidRPr="00335E57">
        <w:rPr>
          <w:rFonts w:ascii="Times New Roman" w:hAnsi="Times New Roman" w:cs="Times New Roman"/>
          <w:color w:val="000000" w:themeColor="text1"/>
          <w:sz w:val="28"/>
          <w:szCs w:val="28"/>
        </w:rPr>
        <w:t>, con un enfoque 100% digital, se</w:t>
      </w:r>
      <w:r w:rsidRPr="00335E57">
        <w:rPr>
          <w:rFonts w:ascii="Times New Roman" w:hAnsi="Times New Roman" w:cs="Times New Roman"/>
          <w:color w:val="000000" w:themeColor="text1"/>
          <w:sz w:val="28"/>
          <w:szCs w:val="28"/>
        </w:rPr>
        <w:t xml:space="preserve"> </w:t>
      </w:r>
      <w:r w:rsidR="00E51CA8" w:rsidRPr="00335E57">
        <w:rPr>
          <w:rFonts w:ascii="Times New Roman" w:hAnsi="Times New Roman" w:cs="Times New Roman"/>
          <w:color w:val="000000" w:themeColor="text1"/>
          <w:sz w:val="28"/>
          <w:szCs w:val="28"/>
        </w:rPr>
        <w:t xml:space="preserve">basa en </w:t>
      </w:r>
      <w:r w:rsidRPr="00335E57">
        <w:rPr>
          <w:rFonts w:ascii="Times New Roman" w:hAnsi="Times New Roman" w:cs="Times New Roman"/>
          <w:color w:val="000000" w:themeColor="text1"/>
          <w:sz w:val="28"/>
          <w:szCs w:val="28"/>
        </w:rPr>
        <w:t xml:space="preserve">una estrategia dinámica de activación, </w:t>
      </w:r>
      <w:r w:rsidR="00CD6598" w:rsidRPr="00335E57">
        <w:rPr>
          <w:rFonts w:ascii="Times New Roman" w:hAnsi="Times New Roman" w:cs="Times New Roman"/>
          <w:color w:val="000000" w:themeColor="text1"/>
          <w:sz w:val="28"/>
          <w:szCs w:val="28"/>
        </w:rPr>
        <w:t>con incorporación de mercados y modulación de la inversión en función de las circunstancias</w:t>
      </w:r>
      <w:r w:rsidR="00E51CA8" w:rsidRPr="00335E57">
        <w:rPr>
          <w:rFonts w:ascii="Times New Roman" w:hAnsi="Times New Roman" w:cs="Times New Roman"/>
          <w:color w:val="000000" w:themeColor="text1"/>
          <w:sz w:val="28"/>
          <w:szCs w:val="28"/>
        </w:rPr>
        <w:t xml:space="preserve"> de cada momento, muy ligadas a la evolución de la pandemia.</w:t>
      </w:r>
    </w:p>
    <w:p w14:paraId="2A6B318D" w14:textId="77777777" w:rsidR="00E51CA8" w:rsidRPr="00335E57" w:rsidRDefault="00E51CA8" w:rsidP="00E93BB9">
      <w:pPr>
        <w:pStyle w:val="Standard"/>
        <w:ind w:right="423"/>
        <w:jc w:val="both"/>
        <w:rPr>
          <w:rFonts w:ascii="Times New Roman" w:hAnsi="Times New Roman" w:cs="Times New Roman"/>
          <w:color w:val="000000" w:themeColor="text1"/>
          <w:sz w:val="28"/>
          <w:szCs w:val="28"/>
        </w:rPr>
      </w:pPr>
    </w:p>
    <w:p w14:paraId="1C5B9E03" w14:textId="77777777" w:rsidR="00F26F45" w:rsidRDefault="00F26F45" w:rsidP="00260AB7">
      <w:pPr>
        <w:pStyle w:val="Standard"/>
        <w:ind w:right="423"/>
        <w:jc w:val="both"/>
        <w:rPr>
          <w:rFonts w:ascii="Times New Roman" w:hAnsi="Times New Roman" w:cs="Times New Roman"/>
          <w:color w:val="000000" w:themeColor="text1"/>
          <w:sz w:val="28"/>
          <w:szCs w:val="28"/>
        </w:rPr>
      </w:pPr>
    </w:p>
    <w:p w14:paraId="2C8FA36F" w14:textId="77777777" w:rsidR="00F26F45" w:rsidRDefault="00F26F45" w:rsidP="00260AB7">
      <w:pPr>
        <w:pStyle w:val="Standard"/>
        <w:ind w:right="423"/>
        <w:jc w:val="both"/>
        <w:rPr>
          <w:rFonts w:ascii="Times New Roman" w:hAnsi="Times New Roman" w:cs="Times New Roman"/>
          <w:color w:val="000000" w:themeColor="text1"/>
          <w:sz w:val="28"/>
          <w:szCs w:val="28"/>
        </w:rPr>
      </w:pPr>
    </w:p>
    <w:p w14:paraId="79C54123" w14:textId="77777777" w:rsidR="00F26F45" w:rsidRDefault="00F26F45" w:rsidP="00260AB7">
      <w:pPr>
        <w:pStyle w:val="Standard"/>
        <w:ind w:right="423"/>
        <w:jc w:val="both"/>
        <w:rPr>
          <w:rFonts w:ascii="Times New Roman" w:hAnsi="Times New Roman" w:cs="Times New Roman"/>
          <w:color w:val="000000" w:themeColor="text1"/>
          <w:sz w:val="28"/>
          <w:szCs w:val="28"/>
        </w:rPr>
      </w:pPr>
    </w:p>
    <w:p w14:paraId="615A7E1F" w14:textId="77777777" w:rsidR="00F26F45" w:rsidRDefault="00F26F45" w:rsidP="00260AB7">
      <w:pPr>
        <w:pStyle w:val="Standard"/>
        <w:ind w:right="423"/>
        <w:jc w:val="both"/>
        <w:rPr>
          <w:rFonts w:ascii="Times New Roman" w:hAnsi="Times New Roman" w:cs="Times New Roman"/>
          <w:color w:val="000000" w:themeColor="text1"/>
          <w:sz w:val="28"/>
          <w:szCs w:val="28"/>
        </w:rPr>
      </w:pPr>
    </w:p>
    <w:p w14:paraId="66DA6377" w14:textId="77777777" w:rsidR="00260AB7" w:rsidRPr="00EC517B" w:rsidRDefault="00E51CA8" w:rsidP="00260AB7">
      <w:pPr>
        <w:pStyle w:val="Standard"/>
        <w:ind w:right="423"/>
        <w:jc w:val="both"/>
        <w:rPr>
          <w:rFonts w:ascii="Times New Roman" w:hAnsi="Times New Roman" w:cs="Times New Roman"/>
          <w:color w:val="000000" w:themeColor="text1"/>
          <w:sz w:val="28"/>
          <w:szCs w:val="28"/>
        </w:rPr>
      </w:pPr>
      <w:r w:rsidRPr="00335E57">
        <w:rPr>
          <w:rFonts w:ascii="Times New Roman" w:hAnsi="Times New Roman" w:cs="Times New Roman"/>
          <w:color w:val="000000" w:themeColor="text1"/>
          <w:sz w:val="28"/>
          <w:szCs w:val="28"/>
        </w:rPr>
        <w:lastRenderedPageBreak/>
        <w:t xml:space="preserve">En una primera fase se ha lanzado </w:t>
      </w:r>
      <w:r w:rsidR="002C0F0E" w:rsidRPr="00335E57">
        <w:rPr>
          <w:rFonts w:ascii="Times New Roman" w:hAnsi="Times New Roman" w:cs="Times New Roman"/>
          <w:color w:val="000000" w:themeColor="text1"/>
          <w:sz w:val="28"/>
          <w:szCs w:val="28"/>
        </w:rPr>
        <w:t xml:space="preserve">en </w:t>
      </w:r>
      <w:r w:rsidR="004149FB" w:rsidRPr="00335E57">
        <w:rPr>
          <w:rFonts w:ascii="Times New Roman" w:hAnsi="Times New Roman" w:cs="Times New Roman"/>
          <w:color w:val="000000" w:themeColor="text1"/>
          <w:sz w:val="28"/>
          <w:szCs w:val="28"/>
        </w:rPr>
        <w:t xml:space="preserve">Alemania, Reino Unido, </w:t>
      </w:r>
      <w:r w:rsidR="002C0F0E" w:rsidRPr="00335E57">
        <w:rPr>
          <w:rFonts w:ascii="Times New Roman" w:hAnsi="Times New Roman" w:cs="Times New Roman"/>
          <w:color w:val="000000" w:themeColor="text1"/>
          <w:sz w:val="28"/>
          <w:szCs w:val="28"/>
        </w:rPr>
        <w:t>Sue</w:t>
      </w:r>
      <w:r w:rsidR="00B91631" w:rsidRPr="00335E57">
        <w:rPr>
          <w:rFonts w:ascii="Times New Roman" w:hAnsi="Times New Roman" w:cs="Times New Roman"/>
          <w:color w:val="000000" w:themeColor="text1"/>
          <w:sz w:val="28"/>
          <w:szCs w:val="28"/>
        </w:rPr>
        <w:t>cia,</w:t>
      </w:r>
      <w:r w:rsidR="004149FB" w:rsidRPr="00335E57">
        <w:rPr>
          <w:rFonts w:ascii="Times New Roman" w:hAnsi="Times New Roman" w:cs="Times New Roman"/>
          <w:color w:val="000000" w:themeColor="text1"/>
          <w:sz w:val="28"/>
          <w:szCs w:val="28"/>
        </w:rPr>
        <w:t xml:space="preserve"> </w:t>
      </w:r>
      <w:r w:rsidR="00B91631" w:rsidRPr="00335E57">
        <w:rPr>
          <w:rFonts w:ascii="Times New Roman" w:hAnsi="Times New Roman" w:cs="Times New Roman"/>
          <w:color w:val="000000" w:themeColor="text1"/>
          <w:sz w:val="28"/>
          <w:szCs w:val="28"/>
        </w:rPr>
        <w:t xml:space="preserve">Dinamarca, </w:t>
      </w:r>
      <w:r w:rsidRPr="00335E57">
        <w:rPr>
          <w:rFonts w:ascii="Times New Roman" w:hAnsi="Times New Roman" w:cs="Times New Roman"/>
          <w:color w:val="000000" w:themeColor="text1"/>
          <w:sz w:val="28"/>
          <w:szCs w:val="28"/>
        </w:rPr>
        <w:t>Italia, Francia y Austria, si bien se prevé una posible ampliación a otros mercados</w:t>
      </w:r>
      <w:r w:rsidR="00CF5B0E">
        <w:rPr>
          <w:rFonts w:ascii="Times New Roman" w:hAnsi="Times New Roman" w:cs="Times New Roman"/>
          <w:color w:val="000000" w:themeColor="text1"/>
          <w:sz w:val="28"/>
          <w:szCs w:val="28"/>
        </w:rPr>
        <w:t xml:space="preserve"> </w:t>
      </w:r>
      <w:r w:rsidRPr="00335E57">
        <w:rPr>
          <w:rFonts w:ascii="Times New Roman" w:hAnsi="Times New Roman" w:cs="Times New Roman"/>
          <w:color w:val="000000" w:themeColor="text1"/>
          <w:sz w:val="28"/>
          <w:szCs w:val="28"/>
        </w:rPr>
        <w:t xml:space="preserve">como Noruega, </w:t>
      </w:r>
      <w:r w:rsidR="00B91631" w:rsidRPr="00335E57">
        <w:rPr>
          <w:rFonts w:ascii="Times New Roman" w:hAnsi="Times New Roman" w:cs="Times New Roman"/>
          <w:color w:val="000000" w:themeColor="text1"/>
          <w:sz w:val="28"/>
          <w:szCs w:val="28"/>
        </w:rPr>
        <w:t>Finlandia</w:t>
      </w:r>
      <w:r w:rsidRPr="00335E57">
        <w:rPr>
          <w:rFonts w:ascii="Times New Roman" w:hAnsi="Times New Roman" w:cs="Times New Roman"/>
          <w:color w:val="000000" w:themeColor="text1"/>
          <w:sz w:val="28"/>
          <w:szCs w:val="28"/>
        </w:rPr>
        <w:t xml:space="preserve">, Irlanda, </w:t>
      </w:r>
      <w:r w:rsidR="00B91631" w:rsidRPr="00335E57">
        <w:rPr>
          <w:rFonts w:ascii="Times New Roman" w:hAnsi="Times New Roman" w:cs="Times New Roman"/>
          <w:color w:val="000000" w:themeColor="text1"/>
          <w:sz w:val="28"/>
          <w:szCs w:val="28"/>
        </w:rPr>
        <w:t xml:space="preserve">Bélgica, </w:t>
      </w:r>
      <w:r w:rsidRPr="00335E57">
        <w:rPr>
          <w:rFonts w:ascii="Times New Roman" w:hAnsi="Times New Roman" w:cs="Times New Roman"/>
          <w:color w:val="000000" w:themeColor="text1"/>
          <w:sz w:val="28"/>
          <w:szCs w:val="28"/>
        </w:rPr>
        <w:t xml:space="preserve">Países Bajos y </w:t>
      </w:r>
      <w:r w:rsidR="00B91631" w:rsidRPr="00335E57">
        <w:rPr>
          <w:rFonts w:ascii="Times New Roman" w:hAnsi="Times New Roman" w:cs="Times New Roman"/>
          <w:color w:val="000000" w:themeColor="text1"/>
          <w:sz w:val="28"/>
          <w:szCs w:val="28"/>
        </w:rPr>
        <w:t>Suiza</w:t>
      </w:r>
      <w:r w:rsidRPr="00335E57">
        <w:rPr>
          <w:rFonts w:ascii="Times New Roman" w:hAnsi="Times New Roman" w:cs="Times New Roman"/>
          <w:color w:val="000000" w:themeColor="text1"/>
          <w:sz w:val="28"/>
          <w:szCs w:val="28"/>
        </w:rPr>
        <w:t>, todos ellos importantes emisores para la temporada de invierno hacia Canarias.</w:t>
      </w:r>
    </w:p>
    <w:p w14:paraId="60CE7A65" w14:textId="77777777" w:rsidR="00260AB7" w:rsidRDefault="00260AB7" w:rsidP="00260AB7">
      <w:pPr>
        <w:pStyle w:val="Standard"/>
        <w:ind w:right="423"/>
        <w:jc w:val="both"/>
        <w:rPr>
          <w:rFonts w:ascii="Times New Roman" w:hAnsi="Times New Roman" w:cs="Times New Roman"/>
          <w:sz w:val="28"/>
          <w:szCs w:val="28"/>
        </w:rPr>
      </w:pPr>
    </w:p>
    <w:p w14:paraId="45113AF9" w14:textId="77777777" w:rsidR="00CF5B0E" w:rsidRPr="00CF5B0E" w:rsidRDefault="00CF5B0E" w:rsidP="00CF5B0E">
      <w:pPr>
        <w:pStyle w:val="Standard"/>
        <w:spacing w:line="300" w:lineRule="atLeast"/>
        <w:jc w:val="both"/>
        <w:rPr>
          <w:rFonts w:ascii="Times New Roman" w:hAnsi="Times New Roman" w:cs="Times New Roman"/>
          <w:color w:val="000000" w:themeColor="text1"/>
          <w:sz w:val="28"/>
          <w:szCs w:val="28"/>
        </w:rPr>
      </w:pPr>
      <w:r w:rsidRPr="00CF5B0E">
        <w:rPr>
          <w:rFonts w:ascii="Times New Roman" w:hAnsi="Times New Roman" w:cs="Times New Roman"/>
          <w:color w:val="000000" w:themeColor="text1"/>
          <w:sz w:val="28"/>
          <w:szCs w:val="28"/>
        </w:rPr>
        <w:t>* Esta acción está cofinanciada en un 85% por el Fondo Europeo de Desarrollo Regional (FEDER).</w:t>
      </w:r>
    </w:p>
    <w:p w14:paraId="6DDEC796" w14:textId="6A613AAE" w:rsidR="0030295F" w:rsidRDefault="0030295F" w:rsidP="00E93BB9">
      <w:pPr>
        <w:pStyle w:val="Standard"/>
        <w:ind w:right="423"/>
        <w:jc w:val="both"/>
        <w:rPr>
          <w:rFonts w:ascii="Times New Roman" w:hAnsi="Times New Roman" w:cs="Times New Roman"/>
          <w:sz w:val="28"/>
          <w:szCs w:val="28"/>
        </w:rPr>
      </w:pPr>
    </w:p>
    <w:p w14:paraId="65F9A2B2" w14:textId="77777777" w:rsidR="00AD7FEC" w:rsidRPr="00BE71F2" w:rsidRDefault="00AD7FEC">
      <w:pPr>
        <w:pStyle w:val="Standard"/>
        <w:ind w:right="423"/>
        <w:jc w:val="both"/>
        <w:rPr>
          <w:rFonts w:ascii="Times New Roman" w:hAnsi="Times New Roman" w:cs="Times New Roman"/>
          <w:sz w:val="28"/>
          <w:szCs w:val="28"/>
        </w:rPr>
      </w:pPr>
    </w:p>
    <w:sectPr w:rsidR="00AD7FEC" w:rsidRPr="00BE71F2">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31612B" w14:textId="77777777" w:rsidR="00F419D9" w:rsidRDefault="00F419D9">
      <w:r>
        <w:separator/>
      </w:r>
    </w:p>
  </w:endnote>
  <w:endnote w:type="continuationSeparator" w:id="0">
    <w:p w14:paraId="4FFE870F" w14:textId="77777777" w:rsidR="00F419D9" w:rsidRDefault="00F41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Calibri"/>
    <w:charset w:val="00"/>
    <w:family w:val="auto"/>
    <w:pitch w:val="variable"/>
  </w:font>
  <w:font w:name="OpenSymbol">
    <w:altName w:val="Courier New"/>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0EEEA" w14:textId="77777777" w:rsidR="00F419D9" w:rsidRDefault="00F419D9">
      <w:r>
        <w:separator/>
      </w:r>
    </w:p>
  </w:footnote>
  <w:footnote w:type="continuationSeparator" w:id="0">
    <w:p w14:paraId="6D263AA4" w14:textId="77777777" w:rsidR="00F419D9" w:rsidRDefault="00F41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39B7C007"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740B2E">
      <w:rPr>
        <w:noProof/>
        <w:sz w:val="20"/>
        <w:szCs w:val="20"/>
        <w:lang w:val="es-ES_tradnl" w:eastAsia="es-ES_tradnl"/>
      </w:rPr>
      <w:t xml:space="preserve">Miércoles </w:t>
    </w:r>
    <w:r w:rsidR="00B91631">
      <w:rPr>
        <w:noProof/>
        <w:sz w:val="20"/>
        <w:szCs w:val="20"/>
        <w:lang w:val="es-ES_tradnl" w:eastAsia="es-ES_tradnl"/>
      </w:rPr>
      <w:t>2</w:t>
    </w:r>
    <w:r w:rsidR="00740B2E">
      <w:rPr>
        <w:noProof/>
        <w:sz w:val="20"/>
        <w:szCs w:val="20"/>
        <w:lang w:val="es-ES_tradnl" w:eastAsia="es-ES_tradnl"/>
      </w:rPr>
      <w:t>8</w:t>
    </w:r>
    <w:r w:rsidR="006E39AC">
      <w:rPr>
        <w:rFonts w:cs="Arial Narrow"/>
        <w:sz w:val="20"/>
        <w:szCs w:val="20"/>
      </w:rPr>
      <w:t xml:space="preserve"> </w:t>
    </w:r>
    <w:r w:rsidR="001F3BD3">
      <w:rPr>
        <w:rFonts w:cs="Arial Narrow"/>
        <w:sz w:val="20"/>
        <w:szCs w:val="20"/>
      </w:rPr>
      <w:t>de</w:t>
    </w:r>
    <w:r>
      <w:rPr>
        <w:rFonts w:cs="Arial Narrow"/>
        <w:sz w:val="20"/>
        <w:szCs w:val="20"/>
      </w:rPr>
      <w:t xml:space="preserve"> </w:t>
    </w:r>
    <w:r w:rsidR="00FC5666">
      <w:rPr>
        <w:rFonts w:cs="Arial Narrow"/>
        <w:sz w:val="20"/>
        <w:szCs w:val="20"/>
      </w:rPr>
      <w:t>octub</w:t>
    </w:r>
    <w:r w:rsidR="004F7BEF">
      <w:rPr>
        <w:rFonts w:cs="Arial Narrow"/>
        <w:sz w:val="20"/>
        <w:szCs w:val="20"/>
      </w:rPr>
      <w:t>re</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32181"/>
    <w:rsid w:val="00051782"/>
    <w:rsid w:val="00067006"/>
    <w:rsid w:val="00091456"/>
    <w:rsid w:val="000A299D"/>
    <w:rsid w:val="000A5A2F"/>
    <w:rsid w:val="000E63FA"/>
    <w:rsid w:val="00105EC9"/>
    <w:rsid w:val="00115B53"/>
    <w:rsid w:val="00115C39"/>
    <w:rsid w:val="0012050E"/>
    <w:rsid w:val="00125E1E"/>
    <w:rsid w:val="00127284"/>
    <w:rsid w:val="001347F9"/>
    <w:rsid w:val="001372FE"/>
    <w:rsid w:val="00141BEA"/>
    <w:rsid w:val="00142FBB"/>
    <w:rsid w:val="001547DB"/>
    <w:rsid w:val="001E091A"/>
    <w:rsid w:val="001F3BD3"/>
    <w:rsid w:val="001F6F47"/>
    <w:rsid w:val="00202B87"/>
    <w:rsid w:val="00203285"/>
    <w:rsid w:val="00214FB8"/>
    <w:rsid w:val="00215757"/>
    <w:rsid w:val="00217ED8"/>
    <w:rsid w:val="00235065"/>
    <w:rsid w:val="002365A5"/>
    <w:rsid w:val="00260AB7"/>
    <w:rsid w:val="0027411D"/>
    <w:rsid w:val="002B1075"/>
    <w:rsid w:val="002B49CC"/>
    <w:rsid w:val="002C0F0E"/>
    <w:rsid w:val="002E6E05"/>
    <w:rsid w:val="0030295F"/>
    <w:rsid w:val="00325F5C"/>
    <w:rsid w:val="00335E57"/>
    <w:rsid w:val="00362E6F"/>
    <w:rsid w:val="00363B5A"/>
    <w:rsid w:val="00365D06"/>
    <w:rsid w:val="00386A9C"/>
    <w:rsid w:val="003B6450"/>
    <w:rsid w:val="003B7C90"/>
    <w:rsid w:val="003D2D5A"/>
    <w:rsid w:val="003D7B54"/>
    <w:rsid w:val="003E40E3"/>
    <w:rsid w:val="00402B63"/>
    <w:rsid w:val="00403578"/>
    <w:rsid w:val="004072DA"/>
    <w:rsid w:val="004149FB"/>
    <w:rsid w:val="00461BF8"/>
    <w:rsid w:val="00474CAE"/>
    <w:rsid w:val="0048797B"/>
    <w:rsid w:val="004951D9"/>
    <w:rsid w:val="004B0EC1"/>
    <w:rsid w:val="004F7BEF"/>
    <w:rsid w:val="0050707B"/>
    <w:rsid w:val="00527923"/>
    <w:rsid w:val="005340F0"/>
    <w:rsid w:val="0053558E"/>
    <w:rsid w:val="0054476E"/>
    <w:rsid w:val="00547F4A"/>
    <w:rsid w:val="00590560"/>
    <w:rsid w:val="005917F5"/>
    <w:rsid w:val="005A5F97"/>
    <w:rsid w:val="005D2B5D"/>
    <w:rsid w:val="0060473B"/>
    <w:rsid w:val="00622FEB"/>
    <w:rsid w:val="00625A30"/>
    <w:rsid w:val="0062742A"/>
    <w:rsid w:val="00644A1C"/>
    <w:rsid w:val="006456EE"/>
    <w:rsid w:val="006A09CF"/>
    <w:rsid w:val="006B1C97"/>
    <w:rsid w:val="006C6222"/>
    <w:rsid w:val="006E2FB1"/>
    <w:rsid w:val="006E33D6"/>
    <w:rsid w:val="006E39AC"/>
    <w:rsid w:val="006E470F"/>
    <w:rsid w:val="006F0BAA"/>
    <w:rsid w:val="00717C62"/>
    <w:rsid w:val="00740B2E"/>
    <w:rsid w:val="00775DE4"/>
    <w:rsid w:val="00777377"/>
    <w:rsid w:val="00782A48"/>
    <w:rsid w:val="00795ADC"/>
    <w:rsid w:val="007D2115"/>
    <w:rsid w:val="007E6960"/>
    <w:rsid w:val="007E7C9F"/>
    <w:rsid w:val="007F1658"/>
    <w:rsid w:val="008043D2"/>
    <w:rsid w:val="008068FD"/>
    <w:rsid w:val="00806CB0"/>
    <w:rsid w:val="008130DF"/>
    <w:rsid w:val="00816C3F"/>
    <w:rsid w:val="00845B2F"/>
    <w:rsid w:val="00855C6E"/>
    <w:rsid w:val="00860D9D"/>
    <w:rsid w:val="008646E9"/>
    <w:rsid w:val="0088416A"/>
    <w:rsid w:val="008A5D0F"/>
    <w:rsid w:val="008B6FC5"/>
    <w:rsid w:val="00932436"/>
    <w:rsid w:val="00934674"/>
    <w:rsid w:val="0093722E"/>
    <w:rsid w:val="0094525C"/>
    <w:rsid w:val="009476F3"/>
    <w:rsid w:val="00950427"/>
    <w:rsid w:val="00961233"/>
    <w:rsid w:val="009677AB"/>
    <w:rsid w:val="0097628E"/>
    <w:rsid w:val="009871C7"/>
    <w:rsid w:val="00992186"/>
    <w:rsid w:val="00996C17"/>
    <w:rsid w:val="009A5809"/>
    <w:rsid w:val="009B1685"/>
    <w:rsid w:val="009D6F88"/>
    <w:rsid w:val="009E4034"/>
    <w:rsid w:val="00A1280A"/>
    <w:rsid w:val="00A22D3A"/>
    <w:rsid w:val="00A27B81"/>
    <w:rsid w:val="00A46E8E"/>
    <w:rsid w:val="00A569C0"/>
    <w:rsid w:val="00AD7FEC"/>
    <w:rsid w:val="00AF1154"/>
    <w:rsid w:val="00B227A0"/>
    <w:rsid w:val="00B26CDE"/>
    <w:rsid w:val="00B91631"/>
    <w:rsid w:val="00BA0B2D"/>
    <w:rsid w:val="00BA6A94"/>
    <w:rsid w:val="00BC1127"/>
    <w:rsid w:val="00BC6001"/>
    <w:rsid w:val="00BC7752"/>
    <w:rsid w:val="00BD4AF9"/>
    <w:rsid w:val="00BE71F2"/>
    <w:rsid w:val="00BE75F0"/>
    <w:rsid w:val="00C164AF"/>
    <w:rsid w:val="00C34B9D"/>
    <w:rsid w:val="00C57329"/>
    <w:rsid w:val="00C5744A"/>
    <w:rsid w:val="00C60459"/>
    <w:rsid w:val="00C740D1"/>
    <w:rsid w:val="00C76ADE"/>
    <w:rsid w:val="00C805B0"/>
    <w:rsid w:val="00CA485B"/>
    <w:rsid w:val="00CA6B78"/>
    <w:rsid w:val="00CB76C4"/>
    <w:rsid w:val="00CC428A"/>
    <w:rsid w:val="00CD6598"/>
    <w:rsid w:val="00CE5EF4"/>
    <w:rsid w:val="00CE6FEA"/>
    <w:rsid w:val="00CF5B0E"/>
    <w:rsid w:val="00D03E53"/>
    <w:rsid w:val="00D3745E"/>
    <w:rsid w:val="00D5176A"/>
    <w:rsid w:val="00D63608"/>
    <w:rsid w:val="00D76878"/>
    <w:rsid w:val="00D95A93"/>
    <w:rsid w:val="00DC24DA"/>
    <w:rsid w:val="00DC2A5F"/>
    <w:rsid w:val="00DC6C25"/>
    <w:rsid w:val="00DC7C2E"/>
    <w:rsid w:val="00DD2171"/>
    <w:rsid w:val="00DD54C7"/>
    <w:rsid w:val="00E06425"/>
    <w:rsid w:val="00E47578"/>
    <w:rsid w:val="00E51CA8"/>
    <w:rsid w:val="00E7331A"/>
    <w:rsid w:val="00E93BB9"/>
    <w:rsid w:val="00EB2727"/>
    <w:rsid w:val="00EC517B"/>
    <w:rsid w:val="00EC5CE9"/>
    <w:rsid w:val="00ED3764"/>
    <w:rsid w:val="00F06890"/>
    <w:rsid w:val="00F248F2"/>
    <w:rsid w:val="00F26F45"/>
    <w:rsid w:val="00F419D9"/>
    <w:rsid w:val="00F63EB3"/>
    <w:rsid w:val="00F73CFD"/>
    <w:rsid w:val="00F80378"/>
    <w:rsid w:val="00F832E1"/>
    <w:rsid w:val="00F912DE"/>
    <w:rsid w:val="00F92245"/>
    <w:rsid w:val="00F95702"/>
    <w:rsid w:val="00FA4A90"/>
    <w:rsid w:val="00FC45D4"/>
    <w:rsid w:val="00FC5666"/>
    <w:rsid w:val="00FC5987"/>
    <w:rsid w:val="00FD0572"/>
    <w:rsid w:val="00FD5413"/>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585</Words>
  <Characters>3222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7</cp:revision>
  <cp:lastPrinted>2016-03-15T09:30:00Z</cp:lastPrinted>
  <dcterms:created xsi:type="dcterms:W3CDTF">2020-10-28T10:08:00Z</dcterms:created>
  <dcterms:modified xsi:type="dcterms:W3CDTF">2020-10-29T12:51:00Z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