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900C" w14:textId="7F531C08" w:rsidR="002C616C" w:rsidRPr="003F506F" w:rsidRDefault="002C616C" w:rsidP="002C616C">
      <w:pPr>
        <w:jc w:val="center"/>
      </w:pPr>
      <w:r w:rsidRPr="00275C8A">
        <w:rPr>
          <w:b/>
          <w:bCs/>
        </w:rPr>
        <w:t>ANEXO VII</w:t>
      </w:r>
      <w:r>
        <w:rPr>
          <w:b/>
          <w:bCs/>
        </w:rPr>
        <w:t xml:space="preserve">. </w:t>
      </w:r>
      <w:r w:rsidRPr="00275C8A">
        <w:rPr>
          <w:b/>
          <w:bCs/>
        </w:rPr>
        <w:t>PLAN INICIAL DE SOSTENIBILIDAD AMBIENTAL DEL EVENTO (</w:t>
      </w:r>
      <w:r w:rsidRPr="00275C8A">
        <w:rPr>
          <w:b/>
          <w:bCs/>
          <w:sz w:val="22"/>
          <w:szCs w:val="22"/>
        </w:rPr>
        <w:t>&gt;</w:t>
      </w:r>
      <w:r w:rsidR="00C616C5">
        <w:rPr>
          <w:b/>
          <w:bCs/>
        </w:rPr>
        <w:t>375</w:t>
      </w:r>
      <w:r w:rsidRPr="00275C8A">
        <w:rPr>
          <w:b/>
          <w:bCs/>
        </w:rPr>
        <w:t>.000 €)</w:t>
      </w:r>
    </w:p>
    <w:p w14:paraId="4279EF74" w14:textId="77777777" w:rsidR="002C616C" w:rsidRPr="00AE1100" w:rsidRDefault="002C616C" w:rsidP="002C616C">
      <w:pPr>
        <w:spacing w:after="200" w:line="276" w:lineRule="auto"/>
        <w:rPr>
          <w:b/>
          <w:bCs/>
        </w:rPr>
      </w:pPr>
    </w:p>
    <w:p w14:paraId="5AE41FD6" w14:textId="32675A17" w:rsidR="002C616C" w:rsidRPr="00AE1100" w:rsidRDefault="002C616C" w:rsidP="002C616C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0275C8A">
        <w:rPr>
          <w:rFonts w:eastAsia="Arial"/>
        </w:rPr>
        <w:t>Promotur Turismo Canarias</w:t>
      </w:r>
      <w:r w:rsidR="00C616C5">
        <w:rPr>
          <w:rFonts w:eastAsia="Arial"/>
        </w:rPr>
        <w:t>,</w:t>
      </w:r>
      <w:r w:rsidRPr="00275C8A">
        <w:rPr>
          <w:rFonts w:eastAsia="Arial"/>
        </w:rPr>
        <w:t xml:space="preserve"> S.A.,</w:t>
      </w:r>
      <w:r w:rsidRPr="01D7241C">
        <w:rPr>
          <w:rFonts w:eastAsia="Arial"/>
          <w:color w:val="000000" w:themeColor="text1"/>
        </w:rPr>
        <w:t xml:space="preserve"> como parte de su compromiso con la neutralidad climática, en consonancia con los ODS, la Agenda 2030 y la Declaración de Glasgow por la Acción Climática en el Turismo, debe incrementar progresivamente su compromiso con la reducción de las emisiones de carbono de las actividades vinculadas al turismo. </w:t>
      </w:r>
    </w:p>
    <w:p w14:paraId="7CA647C1" w14:textId="41F7EF82" w:rsidR="002C616C" w:rsidRPr="00AE1100" w:rsidRDefault="002C616C" w:rsidP="002C616C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1D7241C">
        <w:rPr>
          <w:rFonts w:eastAsia="Arial"/>
          <w:color w:val="000000" w:themeColor="text1"/>
        </w:rPr>
        <w:t xml:space="preserve">Es por ello </w:t>
      </w:r>
      <w:r w:rsidR="000F3EF9" w:rsidRPr="01D7241C">
        <w:rPr>
          <w:rFonts w:eastAsia="Arial"/>
          <w:color w:val="000000" w:themeColor="text1"/>
        </w:rPr>
        <w:t>por lo que</w:t>
      </w:r>
      <w:r w:rsidRPr="01D7241C">
        <w:rPr>
          <w:rFonts w:eastAsia="Arial"/>
          <w:color w:val="000000" w:themeColor="text1"/>
        </w:rPr>
        <w:t xml:space="preserve">, </w:t>
      </w:r>
      <w:r w:rsidRPr="00275C8A">
        <w:rPr>
          <w:rFonts w:eastAsia="Arial"/>
          <w:color w:val="000000" w:themeColor="text1"/>
        </w:rPr>
        <w:t xml:space="preserve">en esta convocatoria, todos los eventos susceptibles de ser patrocinados por </w:t>
      </w:r>
      <w:r w:rsidRPr="00275C8A">
        <w:rPr>
          <w:rFonts w:eastAsia="Arial"/>
        </w:rPr>
        <w:t>Promotur Turismo Canarias</w:t>
      </w:r>
      <w:r w:rsidR="00C616C5">
        <w:rPr>
          <w:rFonts w:eastAsia="Arial"/>
        </w:rPr>
        <w:t>,</w:t>
      </w:r>
      <w:r w:rsidRPr="00275C8A">
        <w:rPr>
          <w:rFonts w:eastAsia="Arial"/>
        </w:rPr>
        <w:t xml:space="preserve"> S.A.,</w:t>
      </w:r>
      <w:r w:rsidRPr="00275C8A">
        <w:rPr>
          <w:rFonts w:eastAsia="Arial"/>
          <w:color w:val="000000" w:themeColor="text1"/>
        </w:rPr>
        <w:t xml:space="preserve"> deben</w:t>
      </w:r>
      <w:r w:rsidRPr="01D7241C">
        <w:rPr>
          <w:rFonts w:eastAsia="Arial"/>
          <w:color w:val="000000" w:themeColor="text1"/>
        </w:rPr>
        <w:t xml:space="preserve"> de presentar obligatoriamente el plan de sostenibilidad ambiental como parte de la documentación técnica solicitada.</w:t>
      </w:r>
    </w:p>
    <w:p w14:paraId="121BB05A" w14:textId="184FC7A2" w:rsidR="002C616C" w:rsidRPr="00AE1100" w:rsidRDefault="002C616C" w:rsidP="002C616C">
      <w:pPr>
        <w:spacing w:after="200" w:line="276" w:lineRule="auto"/>
        <w:jc w:val="both"/>
        <w:rPr>
          <w:rFonts w:eastAsia="Arial"/>
          <w:color w:val="000000" w:themeColor="text1"/>
        </w:rPr>
      </w:pPr>
      <w:bookmarkStart w:id="0" w:name="_Int_z8IX8WAb"/>
      <w:r w:rsidRPr="76CC60B6">
        <w:rPr>
          <w:rFonts w:eastAsia="Arial"/>
          <w:color w:val="000000" w:themeColor="text1"/>
        </w:rPr>
        <w:t xml:space="preserve">Así, </w:t>
      </w:r>
      <w:r w:rsidRPr="76CC60B6">
        <w:rPr>
          <w:rFonts w:eastAsia="Arial"/>
          <w:b/>
          <w:bCs/>
          <w:color w:val="000000" w:themeColor="text1"/>
        </w:rPr>
        <w:t xml:space="preserve">todos los eventos de un </w:t>
      </w:r>
      <w:r w:rsidRPr="76CC60B6">
        <w:rPr>
          <w:rFonts w:eastAsia="Arial"/>
          <w:b/>
          <w:bCs/>
          <w:color w:val="000000" w:themeColor="text1"/>
          <w:u w:val="single"/>
        </w:rPr>
        <w:t xml:space="preserve">presupuesto igual o superior a </w:t>
      </w:r>
      <w:r w:rsidR="00C616C5" w:rsidRPr="00C616C5">
        <w:rPr>
          <w:rFonts w:eastAsia="Arial"/>
          <w:b/>
          <w:bCs/>
          <w:color w:val="000000" w:themeColor="text1"/>
          <w:u w:val="single"/>
        </w:rPr>
        <w:t xml:space="preserve">trescientos setenta y cinco mil euros (375.000,00 €). </w:t>
      </w:r>
      <w:r w:rsidRPr="76CC60B6">
        <w:rPr>
          <w:rFonts w:eastAsia="Arial"/>
          <w:color w:val="000000" w:themeColor="text1"/>
        </w:rPr>
        <w:t>deben cumplimentar este anexo.</w:t>
      </w:r>
      <w:bookmarkEnd w:id="0"/>
    </w:p>
    <w:p w14:paraId="4B491C46" w14:textId="77777777" w:rsidR="002C616C" w:rsidRPr="00AE1100" w:rsidRDefault="002C616C" w:rsidP="002C616C">
      <w:pPr>
        <w:spacing w:after="200" w:line="276" w:lineRule="auto"/>
        <w:jc w:val="both"/>
        <w:rPr>
          <w:rFonts w:eastAsia="Arial"/>
          <w:color w:val="000000" w:themeColor="text1"/>
        </w:rPr>
      </w:pPr>
      <w:bookmarkStart w:id="1" w:name="_Int_dlPU6yoT"/>
      <w:r w:rsidRPr="01D7241C">
        <w:rPr>
          <w:rFonts w:eastAsia="Arial"/>
          <w:color w:val="000000" w:themeColor="text1"/>
        </w:rPr>
        <w:t xml:space="preserve">Este documento </w:t>
      </w:r>
      <w:r w:rsidRPr="01D7241C">
        <w:rPr>
          <w:rFonts w:eastAsia="Arial"/>
          <w:b/>
          <w:bCs/>
          <w:color w:val="000000" w:themeColor="text1"/>
        </w:rPr>
        <w:t>se valorará con una puntuación máxima de 8 puntos</w:t>
      </w:r>
      <w:r w:rsidRPr="01D7241C">
        <w:rPr>
          <w:rFonts w:eastAsia="Arial"/>
          <w:color w:val="000000" w:themeColor="text1"/>
        </w:rPr>
        <w:t>, conforme a lo establecido en las bases reguladoras de esta convocatoria y se debe presentar en formato PDF, firmado electrónicamente por el representante de la entidad solicitante.</w:t>
      </w:r>
      <w:bookmarkEnd w:id="1"/>
    </w:p>
    <w:p w14:paraId="4ECE9061" w14:textId="07CFE1DA" w:rsidR="002C616C" w:rsidRPr="00AE1100" w:rsidRDefault="002C616C" w:rsidP="002C616C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1D7241C">
        <w:rPr>
          <w:rFonts w:eastAsia="Arial"/>
        </w:rPr>
        <w:t>L</w:t>
      </w:r>
      <w:r w:rsidRPr="01D7241C">
        <w:rPr>
          <w:rFonts w:eastAsia="Arial"/>
          <w:color w:val="000000" w:themeColor="text1"/>
        </w:rPr>
        <w:t xml:space="preserve">a elaboración de este anexo se podrá realizar por la propia entidad organizadora del evento en cuestión o puede ser encargado a una empresa externa independiente relacionada con el ámbito de la gestión ambiental o por un/a profesional con habilitación para ello (técnico/a con titulación en las ramas de ingeniería, ciencias ambientales, biología, química, o cualquier otro ámbito relacionado con el medio ambiente), incluyéndose este gasto entre los gastos </w:t>
      </w:r>
      <w:r w:rsidR="00C616C5">
        <w:rPr>
          <w:rFonts w:eastAsia="Arial"/>
          <w:color w:val="000000" w:themeColor="text1"/>
        </w:rPr>
        <w:t>incluidos en justificación</w:t>
      </w:r>
      <w:r w:rsidRPr="01D7241C">
        <w:rPr>
          <w:rFonts w:eastAsia="Arial"/>
          <w:color w:val="000000" w:themeColor="text1"/>
        </w:rPr>
        <w:t xml:space="preserve"> relativos a gastos de asesoría y/o consultoría para la elaboración del plan de sostenibilidad ambiental</w:t>
      </w:r>
      <w:r w:rsidR="007E3520">
        <w:rPr>
          <w:rFonts w:eastAsia="Arial"/>
          <w:color w:val="000000" w:themeColor="text1"/>
        </w:rPr>
        <w:t>.</w:t>
      </w:r>
    </w:p>
    <w:p w14:paraId="6585C91B" w14:textId="32E18DF4" w:rsidR="002C616C" w:rsidRDefault="002C616C" w:rsidP="002C616C">
      <w:pPr>
        <w:spacing w:after="200" w:line="276" w:lineRule="auto"/>
        <w:jc w:val="both"/>
        <w:rPr>
          <w:rFonts w:eastAsia="Arial"/>
          <w:b/>
          <w:bCs/>
          <w:color w:val="000000" w:themeColor="text1"/>
        </w:rPr>
      </w:pPr>
      <w:r w:rsidRPr="01D7241C">
        <w:rPr>
          <w:rFonts w:eastAsia="Arial"/>
          <w:color w:val="000000" w:themeColor="text1"/>
        </w:rPr>
        <w:t xml:space="preserve">Una vez finalizado el evento, se deberá aportar </w:t>
      </w:r>
      <w:r w:rsidRPr="01D7241C">
        <w:rPr>
          <w:rFonts w:eastAsia="Arial"/>
          <w:b/>
          <w:bCs/>
          <w:color w:val="000000" w:themeColor="text1"/>
        </w:rPr>
        <w:t xml:space="preserve">un informe externo certificado </w:t>
      </w:r>
      <w:r w:rsidRPr="01D7241C">
        <w:rPr>
          <w:rFonts w:eastAsia="Arial"/>
          <w:color w:val="000000" w:themeColor="text1"/>
        </w:rPr>
        <w:t xml:space="preserve">sobre el cumplimiento del plan inicial de sostenibilidad ambiental presentado </w:t>
      </w:r>
      <w:r w:rsidR="00BC1D64" w:rsidRPr="01D7241C">
        <w:rPr>
          <w:rFonts w:eastAsia="Arial"/>
          <w:color w:val="000000" w:themeColor="text1"/>
        </w:rPr>
        <w:t xml:space="preserve">a </w:t>
      </w:r>
      <w:r w:rsidR="00BC1D64" w:rsidRPr="01D7241C">
        <w:rPr>
          <w:rFonts w:eastAsia="Arial"/>
        </w:rPr>
        <w:t>esta</w:t>
      </w:r>
      <w:r w:rsidRPr="01D7241C">
        <w:rPr>
          <w:rFonts w:eastAsia="Arial"/>
          <w:color w:val="000000" w:themeColor="text1"/>
        </w:rPr>
        <w:t xml:space="preserve"> convocatoria acompañado por el </w:t>
      </w:r>
      <w:r w:rsidRPr="01D7241C">
        <w:rPr>
          <w:rFonts w:eastAsia="Arial"/>
          <w:b/>
          <w:bCs/>
          <w:color w:val="000000" w:themeColor="text1"/>
        </w:rPr>
        <w:t>cálculo de la huella de carbono derivada de la celebración del evento o proyecto.</w:t>
      </w:r>
    </w:p>
    <w:p w14:paraId="0254BE96" w14:textId="0EE7C68A" w:rsidR="00013A0E" w:rsidRPr="00013A0E" w:rsidRDefault="00013A0E" w:rsidP="002C616C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0013A0E">
        <w:rPr>
          <w:rFonts w:eastAsia="Arial"/>
          <w:color w:val="000000" w:themeColor="text1"/>
        </w:rPr>
        <w:t>El cálculo de la huella de carbono deberá incluir, al menos, los siguientes aspectos:</w:t>
      </w:r>
    </w:p>
    <w:p w14:paraId="00279B03" w14:textId="77777777" w:rsidR="00013A0E" w:rsidRPr="00013A0E" w:rsidRDefault="00013A0E" w:rsidP="00013A0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13A0E">
        <w:rPr>
          <w:rFonts w:ascii="Arial" w:eastAsia="Arial" w:hAnsi="Arial" w:cs="Arial"/>
          <w:b/>
          <w:bCs/>
          <w:color w:val="000000" w:themeColor="text1"/>
        </w:rPr>
        <w:t>Alcance 1 (emisiones directas):</w:t>
      </w:r>
    </w:p>
    <w:p w14:paraId="0A726443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Combustión fija, como el uso de generadores de combustible para energía en el evento.</w:t>
      </w:r>
    </w:p>
    <w:p w14:paraId="617D0B39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lastRenderedPageBreak/>
        <w:t>Combustión móvil, como el uso de vehículos de combustión, híbridos o híbridos enchufables, operados directamente por los organizadores.</w:t>
      </w:r>
    </w:p>
    <w:p w14:paraId="15246A5C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Emisiones fugitivas</w:t>
      </w:r>
    </w:p>
    <w:p w14:paraId="3110FBC0" w14:textId="77777777" w:rsidR="00013A0E" w:rsidRPr="00013A0E" w:rsidRDefault="00013A0E" w:rsidP="00013A0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13A0E">
        <w:rPr>
          <w:rFonts w:ascii="Arial" w:eastAsia="Arial" w:hAnsi="Arial" w:cs="Arial"/>
          <w:b/>
          <w:bCs/>
          <w:color w:val="000000" w:themeColor="text1"/>
        </w:rPr>
        <w:t>Alcance 2 (emisiones indirectas por energía):</w:t>
      </w:r>
    </w:p>
    <w:p w14:paraId="7396D4A8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Electricidad consumida en el lugar del evento.</w:t>
      </w:r>
    </w:p>
    <w:p w14:paraId="7C691E0C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Energía utilizada para climatización o iluminación.</w:t>
      </w:r>
    </w:p>
    <w:p w14:paraId="67B2BDA6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Electricidad consumida por vehículos eléctricos o híbridos enchufables operados directamente por los organizadores del evento.</w:t>
      </w:r>
    </w:p>
    <w:p w14:paraId="4F227CEB" w14:textId="77777777" w:rsidR="00013A0E" w:rsidRPr="00013A0E" w:rsidRDefault="00013A0E" w:rsidP="00013A0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13A0E">
        <w:rPr>
          <w:rFonts w:ascii="Arial" w:eastAsia="Arial" w:hAnsi="Arial" w:cs="Arial"/>
          <w:b/>
          <w:bCs/>
          <w:color w:val="000000" w:themeColor="text1"/>
        </w:rPr>
        <w:t>Alcance 3 (otras emisiones indirectas):</w:t>
      </w:r>
    </w:p>
    <w:p w14:paraId="791F279F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Transporte de asistentes y organizadores.</w:t>
      </w:r>
    </w:p>
    <w:p w14:paraId="3B400050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Producción y transporte de alimentos y materiales.</w:t>
      </w:r>
    </w:p>
    <w:p w14:paraId="2158D927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Emisiones asociadas a alojamiento de los miembros de la organización y/o artistas invitados</w:t>
      </w:r>
    </w:p>
    <w:p w14:paraId="688F69B5" w14:textId="77777777" w:rsidR="00013A0E" w:rsidRPr="00013A0E" w:rsidRDefault="00013A0E" w:rsidP="00013A0E">
      <w:pPr>
        <w:pStyle w:val="Prrafodelista"/>
        <w:numPr>
          <w:ilvl w:val="1"/>
          <w:numId w:val="39"/>
        </w:num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Residuos generados y su gestión.</w:t>
      </w:r>
    </w:p>
    <w:p w14:paraId="60D73BF7" w14:textId="77777777" w:rsidR="00013A0E" w:rsidRPr="00013A0E" w:rsidRDefault="00013A0E" w:rsidP="00013A0E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0013A0E">
        <w:rPr>
          <w:rFonts w:eastAsia="Arial"/>
          <w:color w:val="000000" w:themeColor="text1"/>
        </w:rPr>
        <w:t xml:space="preserve">Este </w:t>
      </w:r>
      <w:r w:rsidRPr="00013A0E">
        <w:rPr>
          <w:rFonts w:eastAsia="Arial"/>
          <w:b/>
          <w:bCs/>
          <w:color w:val="000000" w:themeColor="text1"/>
        </w:rPr>
        <w:t>cálculo de huella de carbono se deberá aportar en un informe</w:t>
      </w:r>
      <w:r w:rsidRPr="00013A0E">
        <w:rPr>
          <w:rFonts w:eastAsia="Arial"/>
          <w:color w:val="000000" w:themeColor="text1"/>
        </w:rPr>
        <w:t xml:space="preserve"> que debe incluir:</w:t>
      </w:r>
    </w:p>
    <w:p w14:paraId="3C244C32" w14:textId="77777777" w:rsidR="00013A0E" w:rsidRPr="00013A0E" w:rsidRDefault="00013A0E" w:rsidP="00013A0E">
      <w:pPr>
        <w:pStyle w:val="Prrafodelista"/>
        <w:numPr>
          <w:ilvl w:val="0"/>
          <w:numId w:val="41"/>
        </w:numPr>
        <w:tabs>
          <w:tab w:val="left" w:pos="1134"/>
        </w:tabs>
        <w:spacing w:after="200" w:line="276" w:lineRule="auto"/>
        <w:ind w:left="709" w:hanging="283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Metodología utilizada.</w:t>
      </w:r>
    </w:p>
    <w:p w14:paraId="578BEF5B" w14:textId="6F9B459D" w:rsidR="00013A0E" w:rsidRPr="00013A0E" w:rsidRDefault="00013A0E" w:rsidP="00013A0E">
      <w:pPr>
        <w:pStyle w:val="Prrafodelista"/>
        <w:numPr>
          <w:ilvl w:val="0"/>
          <w:numId w:val="41"/>
        </w:numPr>
        <w:tabs>
          <w:tab w:val="left" w:pos="1134"/>
        </w:tabs>
        <w:spacing w:after="200" w:line="276" w:lineRule="auto"/>
        <w:ind w:left="709" w:hanging="283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 xml:space="preserve">Factores de emisión utilizados y referencia bibliográfica (MITERD, Oficina Catalana de Cambio Climático, DEFRA, </w:t>
      </w:r>
      <w:proofErr w:type="spellStart"/>
      <w:r w:rsidRPr="00013A0E">
        <w:rPr>
          <w:rFonts w:ascii="Arial" w:eastAsia="Arial" w:hAnsi="Arial" w:cs="Arial"/>
          <w:color w:val="000000" w:themeColor="text1"/>
        </w:rPr>
        <w:t>etc</w:t>
      </w:r>
      <w:proofErr w:type="spellEnd"/>
      <w:r w:rsidRPr="00013A0E">
        <w:rPr>
          <w:rFonts w:ascii="Arial" w:eastAsia="Arial" w:hAnsi="Arial" w:cs="Arial"/>
          <w:color w:val="000000" w:themeColor="text1"/>
        </w:rPr>
        <w:t>)</w:t>
      </w:r>
      <w:r w:rsidR="007E3520">
        <w:rPr>
          <w:rFonts w:ascii="Arial" w:eastAsia="Arial" w:hAnsi="Arial" w:cs="Arial"/>
          <w:color w:val="000000" w:themeColor="text1"/>
        </w:rPr>
        <w:t>.</w:t>
      </w:r>
    </w:p>
    <w:p w14:paraId="2E6A640E" w14:textId="77777777" w:rsidR="00013A0E" w:rsidRPr="00013A0E" w:rsidRDefault="00013A0E" w:rsidP="00013A0E">
      <w:pPr>
        <w:pStyle w:val="Prrafodelista"/>
        <w:numPr>
          <w:ilvl w:val="0"/>
          <w:numId w:val="41"/>
        </w:numPr>
        <w:tabs>
          <w:tab w:val="left" w:pos="1134"/>
        </w:tabs>
        <w:spacing w:after="200" w:line="276" w:lineRule="auto"/>
        <w:ind w:left="709" w:hanging="283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Cálculo detallado de emisiones por categoría y alcance.</w:t>
      </w:r>
    </w:p>
    <w:p w14:paraId="428D3970" w14:textId="77777777" w:rsidR="00013A0E" w:rsidRPr="00013A0E" w:rsidRDefault="00013A0E" w:rsidP="00013A0E">
      <w:pPr>
        <w:pStyle w:val="Prrafodelista"/>
        <w:numPr>
          <w:ilvl w:val="0"/>
          <w:numId w:val="41"/>
        </w:numPr>
        <w:tabs>
          <w:tab w:val="left" w:pos="1134"/>
        </w:tabs>
        <w:spacing w:after="200" w:line="276" w:lineRule="auto"/>
        <w:ind w:left="709" w:hanging="283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Huella de carbono por asistente al evento</w:t>
      </w:r>
    </w:p>
    <w:p w14:paraId="775CB39F" w14:textId="3EE15B0C" w:rsidR="00013A0E" w:rsidRPr="00013A0E" w:rsidRDefault="00013A0E" w:rsidP="00013A0E">
      <w:pPr>
        <w:pStyle w:val="Prrafodelista"/>
        <w:numPr>
          <w:ilvl w:val="0"/>
          <w:numId w:val="41"/>
        </w:numPr>
        <w:tabs>
          <w:tab w:val="left" w:pos="1134"/>
        </w:tabs>
        <w:spacing w:after="200" w:line="276" w:lineRule="auto"/>
        <w:ind w:left="709" w:hanging="283"/>
        <w:jc w:val="both"/>
        <w:rPr>
          <w:rFonts w:ascii="Arial" w:eastAsia="Arial" w:hAnsi="Arial" w:cs="Arial"/>
          <w:color w:val="000000" w:themeColor="text1"/>
        </w:rPr>
      </w:pPr>
      <w:r w:rsidRPr="00013A0E">
        <w:rPr>
          <w:rFonts w:ascii="Arial" w:eastAsia="Arial" w:hAnsi="Arial" w:cs="Arial"/>
          <w:color w:val="000000" w:themeColor="text1"/>
        </w:rPr>
        <w:t>Comparaciones con eventos anteriores - si aplica-.</w:t>
      </w:r>
    </w:p>
    <w:p w14:paraId="5880F1EA" w14:textId="32CA940B" w:rsidR="002C616C" w:rsidRPr="00AE1100" w:rsidRDefault="002C616C" w:rsidP="002C616C">
      <w:pPr>
        <w:spacing w:after="200" w:line="276" w:lineRule="auto"/>
        <w:jc w:val="both"/>
        <w:rPr>
          <w:rFonts w:eastAsia="Arial"/>
          <w:color w:val="000000" w:themeColor="text1"/>
        </w:rPr>
      </w:pPr>
      <w:bookmarkStart w:id="2" w:name="_Int_ZzlhQI0m"/>
      <w:r w:rsidRPr="76CC60B6">
        <w:rPr>
          <w:rFonts w:eastAsia="Arial"/>
          <w:color w:val="000000" w:themeColor="text1"/>
        </w:rPr>
        <w:t>Este informe puede ser elaborado por la propia entidad organizadora del evento en cuestión o puede ser encargado a una empresa externa independiente relacionada con el ámbito de la gestión ambiental o por un/a profesional con habilitación para ello (técnico/a con titulación en las ramas de ingeniería, ciencias ambientales, biología, química, o cualquier otro ámbito relacionado con el medio ambiente)</w:t>
      </w:r>
      <w:bookmarkEnd w:id="2"/>
      <w:r w:rsidR="007E3520">
        <w:rPr>
          <w:rFonts w:eastAsia="Arial"/>
          <w:color w:val="000000" w:themeColor="text1"/>
        </w:rPr>
        <w:t>.</w:t>
      </w:r>
    </w:p>
    <w:p w14:paraId="65CD876E" w14:textId="77777777" w:rsidR="002C616C" w:rsidRPr="00AE1100" w:rsidRDefault="002C616C" w:rsidP="002C616C">
      <w:pPr>
        <w:spacing w:after="200" w:line="276" w:lineRule="auto"/>
        <w:jc w:val="both"/>
      </w:pPr>
      <w:r w:rsidRPr="76CC60B6">
        <w:rPr>
          <w:rFonts w:eastAsia="Arial"/>
          <w:color w:val="000000" w:themeColor="text1"/>
        </w:rPr>
        <w:lastRenderedPageBreak/>
        <w:t xml:space="preserve"> </w:t>
      </w:r>
    </w:p>
    <w:p w14:paraId="18D1769B" w14:textId="77777777" w:rsidR="002C616C" w:rsidRPr="00AE1100" w:rsidRDefault="002C616C" w:rsidP="002C616C">
      <w:pPr>
        <w:spacing w:after="200" w:line="276" w:lineRule="auto"/>
        <w:jc w:val="both"/>
        <w:rPr>
          <w:rFonts w:eastAsia="Arial"/>
          <w:color w:val="000000" w:themeColor="text1"/>
        </w:rPr>
      </w:pPr>
      <w:bookmarkStart w:id="3" w:name="_Int_RHylAjxl"/>
      <w:r w:rsidRPr="76CC60B6">
        <w:rPr>
          <w:rFonts w:eastAsia="Arial"/>
          <w:color w:val="000000" w:themeColor="text1"/>
        </w:rPr>
        <w:t xml:space="preserve">Igualmente, el cálculo de la huella de carbono derivada de la celebración del evento o proyecto deberá realizarse utilizando calculadoras online habilitadas para calcular la </w:t>
      </w:r>
      <w:r w:rsidRPr="76CC60B6">
        <w:rPr>
          <w:rFonts w:eastAsia="Arial"/>
          <w:b/>
          <w:bCs/>
          <w:color w:val="000000" w:themeColor="text1"/>
        </w:rPr>
        <w:t>huella de carbono de eventos</w:t>
      </w:r>
      <w:r w:rsidRPr="76CC60B6">
        <w:rPr>
          <w:rFonts w:eastAsia="Arial"/>
          <w:color w:val="000000" w:themeColor="text1"/>
        </w:rPr>
        <w:t>, a través de un cálculo realizado por personal propio con conocimientos sobre la materia, o podrá ser encargado a una empresa externa independiente relacionada con el ámbito de la gestión ambiental o a un/a profesional con habilitación para ello (técnico/a con titulación en las ramas de ingeniería, ciencias ambientales, biología, química, o cualquier otro ámbito relacionado con el medio ambiente).</w:t>
      </w:r>
      <w:bookmarkEnd w:id="3"/>
    </w:p>
    <w:p w14:paraId="36BFE483" w14:textId="77777777" w:rsidR="002C616C" w:rsidRPr="00AE1100" w:rsidRDefault="002C616C" w:rsidP="002C616C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1D7241C">
        <w:rPr>
          <w:rFonts w:eastAsia="Arial"/>
          <w:color w:val="000000" w:themeColor="text1"/>
        </w:rPr>
        <w:t xml:space="preserve">Los gastos derivados de la elaboración de este informe externo y de la elaboración del cálculo de la huella de carbono son igualmente </w:t>
      </w:r>
      <w:proofErr w:type="spellStart"/>
      <w:r w:rsidRPr="01D7241C">
        <w:rPr>
          <w:rFonts w:eastAsia="Arial"/>
          <w:color w:val="000000" w:themeColor="text1"/>
        </w:rPr>
        <w:t>patrocinables</w:t>
      </w:r>
      <w:proofErr w:type="spellEnd"/>
      <w:r w:rsidRPr="01D7241C">
        <w:rPr>
          <w:rFonts w:eastAsia="Arial"/>
          <w:color w:val="000000" w:themeColor="text1"/>
        </w:rPr>
        <w:t xml:space="preserve"> conforme a lo </w:t>
      </w:r>
      <w:r w:rsidRPr="00275C8A">
        <w:rPr>
          <w:rFonts w:eastAsia="Arial"/>
          <w:color w:val="000000" w:themeColor="text1"/>
        </w:rPr>
        <w:t xml:space="preserve">establecido </w:t>
      </w:r>
      <w:r w:rsidRPr="00275C8A">
        <w:rPr>
          <w:rFonts w:eastAsia="Arial"/>
        </w:rPr>
        <w:t>en las Bases Generales</w:t>
      </w:r>
      <w:r w:rsidRPr="00275C8A">
        <w:rPr>
          <w:rFonts w:eastAsia="Arial"/>
          <w:color w:val="000000" w:themeColor="text1"/>
        </w:rPr>
        <w:t xml:space="preserve"> reguladoras</w:t>
      </w:r>
      <w:r w:rsidRPr="01D7241C">
        <w:rPr>
          <w:rFonts w:eastAsia="Arial"/>
          <w:color w:val="000000" w:themeColor="text1"/>
        </w:rPr>
        <w:t xml:space="preserve"> de esta convocatoria.</w:t>
      </w:r>
    </w:p>
    <w:p w14:paraId="7AAE4503" w14:textId="77777777" w:rsidR="002C616C" w:rsidRDefault="002C616C" w:rsidP="002C616C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85"/>
        <w:gridCol w:w="1530"/>
        <w:gridCol w:w="2595"/>
      </w:tblGrid>
      <w:tr w:rsidR="002C616C" w14:paraId="3EE00C6F" w14:textId="77777777" w:rsidTr="00FD2B45">
        <w:trPr>
          <w:trHeight w:val="300"/>
        </w:trPr>
        <w:tc>
          <w:tcPr>
            <w:tcW w:w="8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9A729D" w14:textId="77777777" w:rsidR="002C616C" w:rsidRDefault="002C616C" w:rsidP="00FD2B45">
            <w:bookmarkStart w:id="4" w:name="_Hlk184212635"/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Nombre del evento:</w:t>
            </w:r>
          </w:p>
          <w:p w14:paraId="622BA183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616C" w14:paraId="589182DC" w14:textId="77777777" w:rsidTr="00FD2B45">
        <w:trPr>
          <w:trHeight w:val="300"/>
        </w:trPr>
        <w:tc>
          <w:tcPr>
            <w:tcW w:w="5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E31B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Organizador:</w:t>
            </w:r>
          </w:p>
          <w:p w14:paraId="119A420D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4ABE3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NIF:</w:t>
            </w:r>
          </w:p>
          <w:p w14:paraId="10A30207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616C" w14:paraId="452E6E98" w14:textId="77777777" w:rsidTr="00FD2B45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56143A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Municipio:</w:t>
            </w:r>
          </w:p>
          <w:p w14:paraId="3E52DAE6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A47DA1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Isla:</w:t>
            </w:r>
          </w:p>
          <w:p w14:paraId="40743552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616C" w14:paraId="5EC6FC7B" w14:textId="77777777" w:rsidTr="00FD2B45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5594F6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Fecha de inicio:</w:t>
            </w:r>
          </w:p>
          <w:p w14:paraId="6B406FBD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0BA5B7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Fecha de fin:</w:t>
            </w:r>
          </w:p>
          <w:p w14:paraId="33E1214B" w14:textId="77777777" w:rsidR="002C616C" w:rsidRDefault="002C616C" w:rsidP="00FD2B45">
            <w:r w:rsidRPr="01D724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616C" w14:paraId="0FC78D81" w14:textId="77777777" w:rsidTr="00FD2B45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D0EA68" w14:textId="77777777" w:rsidR="002C616C" w:rsidRDefault="002C616C" w:rsidP="00FD2B45"/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BD4496" w14:textId="77777777" w:rsidR="002C616C" w:rsidRDefault="002C616C" w:rsidP="00FD2B45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2029" w14:textId="77777777" w:rsidR="002C616C" w:rsidRDefault="002C616C" w:rsidP="00FD2B45"/>
        </w:tc>
      </w:tr>
    </w:tbl>
    <w:bookmarkEnd w:id="4"/>
    <w:p w14:paraId="758C41B6" w14:textId="77777777" w:rsidR="002C616C" w:rsidRPr="005E5B9E" w:rsidRDefault="002C616C" w:rsidP="002C616C">
      <w:pPr>
        <w:spacing w:after="200"/>
        <w:jc w:val="both"/>
        <w:rPr>
          <w:rFonts w:eastAsia="Lucida Sans"/>
          <w:b/>
          <w:bCs/>
          <w:color w:val="595959" w:themeColor="text1" w:themeTint="A6"/>
        </w:rPr>
      </w:pPr>
      <w:r w:rsidRPr="01D7241C">
        <w:rPr>
          <w:rFonts w:ascii="Lucida Sans" w:eastAsia="Lucida Sans" w:hAnsi="Lucida Sans" w:cs="Lucida Sans"/>
          <w:b/>
          <w:bCs/>
          <w:color w:val="595959" w:themeColor="text1" w:themeTint="A6"/>
        </w:rPr>
        <w:t xml:space="preserve"> </w:t>
      </w:r>
    </w:p>
    <w:p w14:paraId="20C1D7A2" w14:textId="77777777" w:rsidR="002C616C" w:rsidRPr="00D77D3C" w:rsidRDefault="002C616C" w:rsidP="002C616C">
      <w:pPr>
        <w:spacing w:after="200"/>
        <w:jc w:val="both"/>
        <w:rPr>
          <w:rFonts w:eastAsia="Lucida Sans"/>
          <w:b/>
          <w:bCs/>
          <w:color w:val="5B9BD5"/>
        </w:rPr>
      </w:pPr>
      <w:r>
        <w:rPr>
          <w:rFonts w:eastAsia="Lucida Sans"/>
          <w:b/>
          <w:bCs/>
          <w:color w:val="5B9BD5"/>
        </w:rPr>
        <w:t>1.</w:t>
      </w:r>
      <w:r w:rsidRPr="005E5B9E">
        <w:rPr>
          <w:rFonts w:eastAsia="Lucida Sans"/>
          <w:b/>
          <w:bCs/>
          <w:color w:val="5B9BD5"/>
        </w:rPr>
        <w:t xml:space="preserve">ROLES, </w:t>
      </w:r>
      <w:r w:rsidRPr="00D77D3C">
        <w:rPr>
          <w:rFonts w:eastAsia="Lucida Sans"/>
          <w:b/>
          <w:bCs/>
          <w:color w:val="5B9BD5"/>
        </w:rPr>
        <w:t>RESPONSABILIDADES Y AUTORIDADES AMBIENTALES</w:t>
      </w:r>
    </w:p>
    <w:p w14:paraId="477A26B6" w14:textId="4E394E80" w:rsidR="002C616C" w:rsidRPr="00D77D3C" w:rsidRDefault="002C616C" w:rsidP="00D77D3C">
      <w:pPr>
        <w:pStyle w:val="Prrafodelista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color w:val="5B9BD5"/>
        </w:rPr>
      </w:pPr>
      <w:r w:rsidRPr="00D77D3C">
        <w:rPr>
          <w:rFonts w:ascii="Arial" w:eastAsia="Lucida Sans" w:hAnsi="Arial" w:cs="Arial"/>
          <w:color w:val="5B9BD5"/>
        </w:rPr>
        <w:t>Responsable de sostenibilidad ambiental del evento</w:t>
      </w:r>
    </w:p>
    <w:p w14:paraId="342BEB2F" w14:textId="77777777" w:rsidR="002C616C" w:rsidRPr="00D77D3C" w:rsidRDefault="002C616C" w:rsidP="002C616C">
      <w:pPr>
        <w:spacing w:after="200"/>
        <w:jc w:val="both"/>
      </w:pPr>
      <w:r w:rsidRPr="00D77D3C">
        <w:rPr>
          <w:rFonts w:eastAsia="Calibri"/>
          <w:i/>
          <w:iCs/>
          <w:color w:val="808080" w:themeColor="background1" w:themeShade="80"/>
        </w:rPr>
        <w:t>Debe nombrar a un responsable de sostenibilidad ambiental para el evento</w:t>
      </w:r>
    </w:p>
    <w:p w14:paraId="13EA4677" w14:textId="77777777" w:rsidR="002C616C" w:rsidRPr="00D77D3C" w:rsidRDefault="002C616C" w:rsidP="002C616C">
      <w:pPr>
        <w:pStyle w:val="Prrafode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D77D3C">
        <w:rPr>
          <w:rFonts w:ascii="Arial" w:eastAsia="Calibri" w:hAnsi="Arial" w:cs="Arial"/>
          <w:b/>
          <w:bCs/>
          <w:color w:val="000000" w:themeColor="text1"/>
          <w:lang w:val="es-ES"/>
        </w:rPr>
        <w:t>Nombre y apellidos:</w:t>
      </w:r>
    </w:p>
    <w:p w14:paraId="1D9DF549" w14:textId="77777777" w:rsidR="002C616C" w:rsidRPr="00D77D3C" w:rsidRDefault="002C616C" w:rsidP="002C616C">
      <w:pPr>
        <w:pStyle w:val="Prrafode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D77D3C">
        <w:rPr>
          <w:rFonts w:ascii="Arial" w:eastAsia="Calibri" w:hAnsi="Arial" w:cs="Arial"/>
          <w:b/>
          <w:bCs/>
          <w:color w:val="000000" w:themeColor="text1"/>
          <w:lang w:val="es-ES"/>
        </w:rPr>
        <w:t>Correo electrónico:</w:t>
      </w:r>
    </w:p>
    <w:p w14:paraId="4FD7B1E2" w14:textId="77777777" w:rsidR="002C616C" w:rsidRPr="00D77D3C" w:rsidRDefault="002C616C" w:rsidP="002C616C">
      <w:pPr>
        <w:pStyle w:val="Prrafode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D77D3C">
        <w:rPr>
          <w:rFonts w:ascii="Arial" w:eastAsia="Calibri" w:hAnsi="Arial" w:cs="Arial"/>
          <w:b/>
          <w:bCs/>
          <w:color w:val="000000" w:themeColor="text1"/>
          <w:lang w:val="es-ES"/>
        </w:rPr>
        <w:t>Teléfono de contacto:</w:t>
      </w:r>
    </w:p>
    <w:p w14:paraId="20D00611" w14:textId="77777777" w:rsidR="002C616C" w:rsidRPr="00D77D3C" w:rsidRDefault="002C616C" w:rsidP="002C616C">
      <w:pPr>
        <w:spacing w:after="200"/>
        <w:jc w:val="both"/>
      </w:pPr>
      <w:r w:rsidRPr="00D77D3C">
        <w:rPr>
          <w:rFonts w:eastAsia="Lucida Sans"/>
          <w:color w:val="5B9BD5"/>
        </w:rPr>
        <w:t xml:space="preserve"> </w:t>
      </w:r>
    </w:p>
    <w:p w14:paraId="67858148" w14:textId="487B681F" w:rsidR="002C616C" w:rsidRPr="00D77D3C" w:rsidRDefault="002C616C" w:rsidP="00D77D3C">
      <w:pPr>
        <w:pStyle w:val="Prrafodelista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color w:val="5B9BD5"/>
        </w:rPr>
      </w:pPr>
      <w:r w:rsidRPr="00D77D3C">
        <w:rPr>
          <w:rFonts w:ascii="Arial" w:eastAsia="Lucida Sans" w:hAnsi="Arial" w:cs="Arial"/>
          <w:color w:val="5B9BD5"/>
        </w:rPr>
        <w:t>Otros roles relevantes para la sostenibilidad ambiental del evento</w:t>
      </w:r>
    </w:p>
    <w:p w14:paraId="07BD8F76" w14:textId="77777777" w:rsidR="002C616C" w:rsidRPr="00D77D3C" w:rsidRDefault="002C616C" w:rsidP="002C616C">
      <w:pPr>
        <w:spacing w:after="200"/>
        <w:jc w:val="both"/>
        <w:rPr>
          <w:rFonts w:eastAsia="Calibri"/>
          <w:i/>
          <w:iCs/>
          <w:color w:val="808080" w:themeColor="background1" w:themeShade="80"/>
        </w:rPr>
      </w:pPr>
      <w:r w:rsidRPr="00D77D3C">
        <w:rPr>
          <w:rFonts w:eastAsia="Calibri"/>
          <w:i/>
          <w:iCs/>
          <w:color w:val="808080" w:themeColor="background1" w:themeShade="80"/>
        </w:rPr>
        <w:t>Identificar todas aquellas funciones dentro del equipo organizador del evento relevantes para la gestión de la sostenibilidad ambiental del evento.</w:t>
      </w:r>
    </w:p>
    <w:p w14:paraId="0E354F5A" w14:textId="77777777" w:rsidR="002C616C" w:rsidRPr="005E5B9E" w:rsidRDefault="002C616C" w:rsidP="002C616C">
      <w:pPr>
        <w:spacing w:after="200"/>
        <w:jc w:val="both"/>
        <w:rPr>
          <w:rFonts w:eastAsia="Calibri"/>
          <w:i/>
          <w:iCs/>
          <w:color w:val="808080" w:themeColor="background1" w:themeShade="80"/>
        </w:rPr>
      </w:pPr>
    </w:p>
    <w:p w14:paraId="2E31ECFD" w14:textId="77777777" w:rsidR="002C616C" w:rsidRPr="005E5B9E" w:rsidRDefault="002C616C" w:rsidP="002C616C">
      <w:pPr>
        <w:spacing w:after="200"/>
        <w:jc w:val="both"/>
        <w:rPr>
          <w:rFonts w:eastAsia="Calibri"/>
          <w:i/>
          <w:iCs/>
          <w:color w:val="808080" w:themeColor="background1" w:themeShade="80"/>
        </w:rPr>
      </w:pPr>
    </w:p>
    <w:p w14:paraId="6943AEF5" w14:textId="77777777" w:rsidR="002C616C" w:rsidRPr="005E5B9E" w:rsidRDefault="002C616C" w:rsidP="002C616C">
      <w:pPr>
        <w:spacing w:after="200"/>
        <w:jc w:val="center"/>
      </w:pPr>
      <w:r w:rsidRPr="005E5B9E">
        <w:rPr>
          <w:rFonts w:eastAsia="Arial"/>
          <w:i/>
          <w:iCs/>
          <w:color w:val="5B9BD5"/>
        </w:rPr>
        <w:lastRenderedPageBreak/>
        <w:t>Tabla 1. Identificación de roles relevantes para la sostenibilidad ambiental del evento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2C616C" w:rsidRPr="005E5B9E" w14:paraId="58ED5A9C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649BD17B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FFFFFF" w:themeColor="background1"/>
                <w:sz w:val="24"/>
                <w:szCs w:val="24"/>
              </w:rPr>
              <w:t>Identificación de la persona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48C04BC7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FFFFFF" w:themeColor="background1"/>
                <w:sz w:val="24"/>
                <w:szCs w:val="24"/>
              </w:rPr>
              <w:t>Rol que desempeña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1427E0F2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FFFFFF" w:themeColor="background1"/>
                <w:sz w:val="24"/>
                <w:szCs w:val="24"/>
              </w:rPr>
              <w:t>Responsabilidades</w:t>
            </w:r>
          </w:p>
        </w:tc>
      </w:tr>
      <w:tr w:rsidR="002C616C" w:rsidRPr="005E5B9E" w14:paraId="53C61034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A0371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Ej. María Santana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2C7B1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Ej. Contratación de proveedores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538946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Ej. Tener en cuenta criterios ambientales en la selección de proveedores</w:t>
            </w:r>
          </w:p>
        </w:tc>
      </w:tr>
      <w:tr w:rsidR="002C616C" w:rsidRPr="005E5B9E" w14:paraId="3269B3B3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68898F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7217A6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02404E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2C616C" w:rsidRPr="005E5B9E" w14:paraId="28AE15BE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1F98D2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66C03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DA59A6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2C616C" w:rsidRPr="005E5B9E" w14:paraId="0974C5A1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84DBBC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EEA09A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93FD9A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2C616C" w:rsidRPr="005E5B9E" w14:paraId="02E1E04D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E6C4E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1DDCBB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A9B718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</w:tbl>
    <w:p w14:paraId="2E668F83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 xml:space="preserve"> </w:t>
      </w:r>
    </w:p>
    <w:p w14:paraId="2F9C6E82" w14:textId="77777777" w:rsidR="002C616C" w:rsidRPr="005E5B9E" w:rsidRDefault="002C616C" w:rsidP="002C616C">
      <w:r w:rsidRPr="005E5B9E">
        <w:rPr>
          <w:rFonts w:eastAsia="Calibri"/>
          <w:i/>
          <w:iCs/>
          <w:color w:val="808080" w:themeColor="background1" w:themeShade="80"/>
        </w:rPr>
        <w:t xml:space="preserve"> </w:t>
      </w:r>
    </w:p>
    <w:p w14:paraId="1F483A82" w14:textId="77777777" w:rsidR="002C616C" w:rsidRDefault="002C616C" w:rsidP="00D77D3C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  <w:r w:rsidRPr="005E5B9E">
        <w:rPr>
          <w:rFonts w:ascii="Arial" w:eastAsia="Lucida Sans" w:hAnsi="Arial" w:cs="Arial"/>
          <w:b/>
          <w:bCs/>
          <w:color w:val="5B9BD5"/>
          <w:lang w:val="es-ES"/>
        </w:rPr>
        <w:t>REQUISITOS</w:t>
      </w:r>
    </w:p>
    <w:p w14:paraId="30F9596E" w14:textId="77777777" w:rsidR="002C616C" w:rsidRPr="00D77D3C" w:rsidRDefault="002C616C" w:rsidP="002C616C">
      <w:pPr>
        <w:pStyle w:val="Prrafodelista"/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</w:p>
    <w:p w14:paraId="68E8A062" w14:textId="7C7F8523" w:rsidR="002C616C" w:rsidRPr="00D77D3C" w:rsidRDefault="002C616C" w:rsidP="00D77D3C">
      <w:pPr>
        <w:pStyle w:val="Prrafodelista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</w:rPr>
      </w:pPr>
      <w:r w:rsidRPr="00D77D3C">
        <w:rPr>
          <w:rFonts w:ascii="Arial" w:eastAsia="Lucida Sans" w:hAnsi="Arial" w:cs="Arial"/>
          <w:b/>
          <w:bCs/>
          <w:color w:val="5B9BD5"/>
        </w:rPr>
        <w:t>REQUISITOS LEGALES</w:t>
      </w:r>
    </w:p>
    <w:p w14:paraId="3F5DBE1F" w14:textId="77777777" w:rsidR="002C616C" w:rsidRPr="00D77D3C" w:rsidRDefault="002C616C" w:rsidP="002C616C">
      <w:pPr>
        <w:spacing w:after="200"/>
        <w:jc w:val="both"/>
      </w:pPr>
      <w:r w:rsidRPr="00D77D3C">
        <w:rPr>
          <w:rFonts w:eastAsia="Calibri"/>
          <w:i/>
          <w:iCs/>
          <w:color w:val="808080" w:themeColor="background1" w:themeShade="80"/>
        </w:rPr>
        <w:t>Indique aquí si el evento se ve afectado por algún requisito legal específico, por ejemplo, eventos que se celebren en espacios que tengan una protección especial</w:t>
      </w:r>
    </w:p>
    <w:p w14:paraId="0A538208" w14:textId="77777777" w:rsidR="002C616C" w:rsidRPr="00D77D3C" w:rsidRDefault="002C616C" w:rsidP="002C616C">
      <w:pPr>
        <w:spacing w:after="200"/>
        <w:jc w:val="both"/>
      </w:pPr>
      <w:r w:rsidRPr="00D77D3C">
        <w:rPr>
          <w:rFonts w:eastAsia="Lucida Sans"/>
          <w:b/>
          <w:bCs/>
          <w:color w:val="5B9BD5"/>
        </w:rPr>
        <w:t xml:space="preserve"> </w:t>
      </w:r>
    </w:p>
    <w:p w14:paraId="40B02D6B" w14:textId="209E3527" w:rsidR="002C616C" w:rsidRPr="00D77D3C" w:rsidRDefault="002C616C" w:rsidP="002C616C">
      <w:pPr>
        <w:spacing w:after="200"/>
        <w:jc w:val="both"/>
      </w:pPr>
      <w:r w:rsidRPr="00D77D3C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D77D3C">
        <w:tab/>
      </w:r>
      <w:r w:rsidR="007E3520">
        <w:t xml:space="preserve"> </w:t>
      </w:r>
      <w:r w:rsidRPr="00D77D3C">
        <w:rPr>
          <w:rFonts w:eastAsia="Calibri"/>
          <w:b/>
          <w:bCs/>
          <w:color w:val="000000" w:themeColor="text1"/>
        </w:rPr>
        <w:t xml:space="preserve">La organización se compromete a cumplir toda la legislación vigente que afecte al evento </w:t>
      </w:r>
      <w:r w:rsidRPr="00D77D3C">
        <w:rPr>
          <w:rFonts w:eastAsia="Calibri"/>
          <w:b/>
          <w:bCs/>
          <w:i/>
          <w:iCs/>
          <w:color w:val="000000" w:themeColor="text1"/>
        </w:rPr>
        <w:t>(OBLIGATORIO)</w:t>
      </w:r>
    </w:p>
    <w:p w14:paraId="41CB4AC5" w14:textId="77777777" w:rsidR="002C616C" w:rsidRPr="00D77D3C" w:rsidRDefault="002C616C" w:rsidP="002C616C">
      <w:pPr>
        <w:spacing w:after="200"/>
        <w:jc w:val="both"/>
      </w:pPr>
      <w:r w:rsidRPr="00D77D3C">
        <w:rPr>
          <w:rFonts w:eastAsia="Lucida Sans"/>
          <w:b/>
          <w:bCs/>
          <w:color w:val="5B9BD5"/>
        </w:rPr>
        <w:t xml:space="preserve"> </w:t>
      </w:r>
    </w:p>
    <w:p w14:paraId="2F004CCC" w14:textId="77777777" w:rsidR="002C616C" w:rsidRPr="00D77D3C" w:rsidRDefault="002C616C" w:rsidP="002C616C">
      <w:pPr>
        <w:spacing w:after="200"/>
        <w:jc w:val="both"/>
      </w:pPr>
      <w:r w:rsidRPr="00D77D3C">
        <w:rPr>
          <w:rFonts w:eastAsia="Lucida Sans"/>
          <w:b/>
          <w:bCs/>
          <w:color w:val="5B9BD5"/>
        </w:rPr>
        <w:t xml:space="preserve"> </w:t>
      </w:r>
    </w:p>
    <w:p w14:paraId="398EF0CC" w14:textId="518335FF" w:rsidR="002C616C" w:rsidRPr="00D77D3C" w:rsidRDefault="002C616C" w:rsidP="00D77D3C">
      <w:pPr>
        <w:pStyle w:val="Prrafodelista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</w:rPr>
      </w:pPr>
      <w:r w:rsidRPr="00D77D3C">
        <w:rPr>
          <w:rFonts w:ascii="Arial" w:eastAsia="Lucida Sans" w:hAnsi="Arial" w:cs="Arial"/>
          <w:b/>
          <w:bCs/>
          <w:color w:val="5B9BD5"/>
        </w:rPr>
        <w:t>REQUISITOS AMBIENTALES</w:t>
      </w:r>
    </w:p>
    <w:p w14:paraId="3BB88EE9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>Al cumplimentar este informe se compromete a presentar, a la finalización del evento y junto con el resto de documentación justificativa solicitada, el cálculo de la huella de carbono asociada al evento. En este apartado debe indicar cómo va a realizar el cálculo (utilizando las calculadoras online habilitadas para el cálculo de la huella de carbono de eventos, encargando el servicio a entidades o profesionales externos con conocimientos ambientales, lo realiza la propia organización del evento con medios propios)</w:t>
      </w:r>
    </w:p>
    <w:p w14:paraId="324F6174" w14:textId="1AF8A8C6" w:rsidR="002C616C" w:rsidRPr="005E5B9E" w:rsidRDefault="002C616C" w:rsidP="002C616C">
      <w:pPr>
        <w:tabs>
          <w:tab w:val="left" w:pos="720"/>
        </w:tabs>
        <w:spacing w:after="200"/>
        <w:jc w:val="both"/>
      </w:pPr>
      <w:r w:rsidRPr="005E5B9E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5E5B9E">
        <w:tab/>
      </w:r>
      <w:r w:rsidRPr="005E5B9E">
        <w:rPr>
          <w:rFonts w:eastAsia="Calibri"/>
          <w:b/>
          <w:bCs/>
          <w:color w:val="000000" w:themeColor="text1"/>
        </w:rPr>
        <w:t xml:space="preserve"> Al cumplimentar este anexo, la organización del evento se compromete a presentar, tras la realización </w:t>
      </w:r>
      <w:r w:rsidR="00E3007C" w:rsidRPr="005E5B9E">
        <w:rPr>
          <w:rFonts w:eastAsia="Calibri"/>
          <w:b/>
          <w:bCs/>
          <w:color w:val="000000" w:themeColor="text1"/>
        </w:rPr>
        <w:t>de este</w:t>
      </w:r>
      <w:r w:rsidRPr="005E5B9E">
        <w:rPr>
          <w:rFonts w:eastAsia="Calibri"/>
          <w:b/>
          <w:bCs/>
          <w:color w:val="000000" w:themeColor="text1"/>
        </w:rPr>
        <w:t xml:space="preserve">, un cálculo de la huella de carbono derivada de la celebración del evento. </w:t>
      </w:r>
      <w:r w:rsidRPr="005E5B9E">
        <w:rPr>
          <w:rFonts w:eastAsia="Calibri"/>
          <w:b/>
          <w:bCs/>
          <w:i/>
          <w:iCs/>
          <w:color w:val="000000" w:themeColor="text1"/>
        </w:rPr>
        <w:t>(OBLIGATORIO)</w:t>
      </w:r>
    </w:p>
    <w:p w14:paraId="2A5A6CB1" w14:textId="77777777" w:rsidR="002C616C" w:rsidRDefault="002C616C" w:rsidP="002C616C">
      <w:pPr>
        <w:tabs>
          <w:tab w:val="left" w:pos="720"/>
        </w:tabs>
        <w:spacing w:after="200"/>
        <w:jc w:val="both"/>
        <w:rPr>
          <w:rFonts w:eastAsia="Calibri"/>
          <w:b/>
          <w:bCs/>
          <w:color w:val="000000" w:themeColor="text1"/>
        </w:rPr>
      </w:pPr>
      <w:r w:rsidRPr="005E5B9E">
        <w:rPr>
          <w:rFonts w:eastAsia="Calibri"/>
          <w:b/>
          <w:bCs/>
          <w:color w:val="000000" w:themeColor="text1"/>
        </w:rPr>
        <w:t xml:space="preserve"> </w:t>
      </w:r>
    </w:p>
    <w:p w14:paraId="413096E6" w14:textId="77777777" w:rsidR="00DB0A56" w:rsidRPr="005E5B9E" w:rsidRDefault="00DB0A56" w:rsidP="002C616C">
      <w:pPr>
        <w:tabs>
          <w:tab w:val="left" w:pos="720"/>
        </w:tabs>
        <w:spacing w:after="200"/>
        <w:jc w:val="both"/>
      </w:pPr>
    </w:p>
    <w:p w14:paraId="6A089C10" w14:textId="77777777" w:rsidR="002C616C" w:rsidRPr="005E5B9E" w:rsidRDefault="002C616C" w:rsidP="00D77D3C">
      <w:pPr>
        <w:pStyle w:val="Prrafodelista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  <w:r w:rsidRPr="005E5B9E">
        <w:rPr>
          <w:rFonts w:ascii="Arial" w:eastAsia="Lucida Sans" w:hAnsi="Arial" w:cs="Arial"/>
          <w:b/>
          <w:bCs/>
          <w:color w:val="5B9BD5"/>
          <w:lang w:val="es-ES"/>
        </w:rPr>
        <w:lastRenderedPageBreak/>
        <w:t>OTROS REQUISITOS VOLUNTARIOS</w:t>
      </w:r>
    </w:p>
    <w:p w14:paraId="675802E1" w14:textId="77777777" w:rsidR="002C616C" w:rsidRPr="005E5B9E" w:rsidRDefault="002C616C" w:rsidP="002C616C">
      <w:pPr>
        <w:tabs>
          <w:tab w:val="left" w:pos="720"/>
        </w:tabs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>Si desea adquirir cualquier otro compromiso ambiental voluntario, por favor, indíquelo en este apartado.</w:t>
      </w:r>
    </w:p>
    <w:p w14:paraId="36734F40" w14:textId="293ACCF9" w:rsidR="002C616C" w:rsidRPr="005E5B9E" w:rsidRDefault="002C616C" w:rsidP="002C616C">
      <w:pPr>
        <w:tabs>
          <w:tab w:val="left" w:pos="720"/>
        </w:tabs>
        <w:spacing w:after="200"/>
        <w:jc w:val="both"/>
      </w:pPr>
      <w:r w:rsidRPr="005E5B9E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5E5B9E">
        <w:tab/>
      </w:r>
      <w:r w:rsidRPr="005E5B9E">
        <w:rPr>
          <w:rFonts w:eastAsia="Calibri"/>
          <w:b/>
          <w:bCs/>
          <w:color w:val="000000" w:themeColor="text1"/>
        </w:rPr>
        <w:t xml:space="preserve">La organización pretende llevar a cabo </w:t>
      </w:r>
      <w:r w:rsidR="00D77D3C">
        <w:rPr>
          <w:rFonts w:eastAsia="Calibri"/>
          <w:b/>
          <w:bCs/>
          <w:color w:val="000000" w:themeColor="text1"/>
        </w:rPr>
        <w:t xml:space="preserve">o colaborar con </w:t>
      </w:r>
      <w:r w:rsidRPr="005E5B9E">
        <w:rPr>
          <w:rFonts w:eastAsia="Calibri"/>
          <w:b/>
          <w:bCs/>
          <w:color w:val="000000" w:themeColor="text1"/>
        </w:rPr>
        <w:t xml:space="preserve">un proyecto de </w:t>
      </w:r>
      <w:r w:rsidR="00D77D3C">
        <w:rPr>
          <w:rFonts w:eastAsia="Calibri"/>
          <w:b/>
          <w:bCs/>
          <w:color w:val="000000" w:themeColor="text1"/>
        </w:rPr>
        <w:t>regeneración</w:t>
      </w:r>
      <w:r w:rsidR="00D77D3C">
        <w:rPr>
          <w:rStyle w:val="Refdenotaalpie"/>
          <w:rFonts w:eastAsia="Calibri"/>
          <w:b/>
          <w:bCs/>
          <w:color w:val="000000" w:themeColor="text1"/>
        </w:rPr>
        <w:footnoteReference w:id="1"/>
      </w:r>
      <w:r w:rsidR="00D77D3C">
        <w:rPr>
          <w:rFonts w:eastAsia="Calibri"/>
          <w:b/>
          <w:bCs/>
          <w:color w:val="000000" w:themeColor="text1"/>
        </w:rPr>
        <w:t xml:space="preserve"> en las Islas Canarias con el objetivo de paliar los posibles impactos negativos que pueda </w:t>
      </w:r>
    </w:p>
    <w:p w14:paraId="00B4181B" w14:textId="77777777" w:rsidR="002C616C" w:rsidRPr="005E5B9E" w:rsidRDefault="002C616C" w:rsidP="002C616C">
      <w:pPr>
        <w:tabs>
          <w:tab w:val="left" w:pos="720"/>
        </w:tabs>
        <w:spacing w:after="200"/>
        <w:jc w:val="both"/>
      </w:pPr>
      <w:r w:rsidRPr="005E5B9E">
        <w:rPr>
          <w:rFonts w:eastAsia="Calibri"/>
          <w:b/>
          <w:bCs/>
          <w:color w:val="000000" w:themeColor="text1"/>
        </w:rPr>
        <w:t xml:space="preserve"> </w:t>
      </w:r>
    </w:p>
    <w:p w14:paraId="180D6CB9" w14:textId="6E8389A1" w:rsidR="002C616C" w:rsidRPr="00D77D3C" w:rsidRDefault="002C616C" w:rsidP="00D77D3C">
      <w:pPr>
        <w:pStyle w:val="Prrafodelista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  <w:r w:rsidRPr="00D77D3C">
        <w:rPr>
          <w:rFonts w:ascii="Arial" w:eastAsia="Lucida Sans" w:hAnsi="Arial" w:cs="Arial"/>
          <w:b/>
          <w:bCs/>
          <w:color w:val="5B9BD5"/>
          <w:lang w:val="es-ES"/>
        </w:rPr>
        <w:t>ASPECTOS AMBIENTALES</w:t>
      </w:r>
      <w:r w:rsidR="00D77D3C">
        <w:rPr>
          <w:rFonts w:ascii="Arial" w:eastAsia="Lucida Sans" w:hAnsi="Arial" w:cs="Arial"/>
          <w:b/>
          <w:bCs/>
          <w:color w:val="5B9BD5"/>
          <w:lang w:val="es-ES"/>
        </w:rPr>
        <w:t xml:space="preserve"> POTENCIALMENTE</w:t>
      </w:r>
      <w:r w:rsidRPr="00D77D3C">
        <w:rPr>
          <w:rFonts w:ascii="Arial" w:eastAsia="Lucida Sans" w:hAnsi="Arial" w:cs="Arial"/>
          <w:b/>
          <w:bCs/>
          <w:color w:val="5B9BD5"/>
          <w:lang w:val="es-ES"/>
        </w:rPr>
        <w:t xml:space="preserve"> NEGATIVOS </w:t>
      </w:r>
    </w:p>
    <w:p w14:paraId="5610AF6D" w14:textId="77777777" w:rsidR="002C616C" w:rsidRPr="00E34003" w:rsidRDefault="002C616C" w:rsidP="002C616C">
      <w:pPr>
        <w:pStyle w:val="Prrafodelista"/>
        <w:jc w:val="both"/>
        <w:rPr>
          <w:rFonts w:ascii="Arial" w:eastAsia="Lucida Sans" w:hAnsi="Arial" w:cs="Arial"/>
          <w:b/>
          <w:bCs/>
          <w:color w:val="C00000"/>
          <w:lang w:val="es-ES"/>
        </w:rPr>
      </w:pPr>
    </w:p>
    <w:p w14:paraId="5926D31B" w14:textId="77777777" w:rsidR="002C616C" w:rsidRDefault="002C616C" w:rsidP="002C616C">
      <w:pPr>
        <w:spacing w:after="200"/>
        <w:jc w:val="both"/>
        <w:rPr>
          <w:rFonts w:eastAsia="Calibri"/>
          <w:i/>
          <w:iCs/>
          <w:color w:val="808080" w:themeColor="background1" w:themeShade="80"/>
        </w:rPr>
      </w:pPr>
      <w:r w:rsidRPr="005E5B9E">
        <w:rPr>
          <w:rFonts w:eastAsia="Calibri"/>
          <w:i/>
          <w:iCs/>
          <w:color w:val="808080" w:themeColor="background1" w:themeShade="80"/>
        </w:rPr>
        <w:t>Identifique y evalúe los potenciales aspectos ambientales negativos que se pueden producir como consecuencia de la realización del evento, de acuerdo con las características propias del mismo</w:t>
      </w:r>
      <w:r>
        <w:rPr>
          <w:rFonts w:eastAsia="Calibri"/>
          <w:i/>
          <w:iCs/>
          <w:color w:val="808080" w:themeColor="background1" w:themeShade="80"/>
        </w:rPr>
        <w:t>.</w:t>
      </w:r>
    </w:p>
    <w:p w14:paraId="417DA78C" w14:textId="77777777" w:rsidR="002C616C" w:rsidRPr="005E5B9E" w:rsidRDefault="002C616C" w:rsidP="002C616C">
      <w:pPr>
        <w:spacing w:after="200"/>
        <w:jc w:val="both"/>
      </w:pPr>
    </w:p>
    <w:p w14:paraId="0C917F8D" w14:textId="2C59FC15" w:rsidR="002C616C" w:rsidRPr="00D77D3C" w:rsidRDefault="002C616C" w:rsidP="00D77D3C">
      <w:pPr>
        <w:pStyle w:val="Prrafodelista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  <w:r w:rsidRPr="00D77D3C">
        <w:rPr>
          <w:rFonts w:ascii="Arial" w:eastAsia="Lucida Sans" w:hAnsi="Arial" w:cs="Arial"/>
          <w:b/>
          <w:bCs/>
          <w:color w:val="5B9BD5"/>
          <w:lang w:val="es-ES"/>
        </w:rPr>
        <w:t xml:space="preserve">IDENTIFICACIÓN DE LOS ASPECTOS AMBIENTALES </w:t>
      </w:r>
      <w:r w:rsidR="00D77D3C">
        <w:rPr>
          <w:rFonts w:ascii="Arial" w:eastAsia="Lucida Sans" w:hAnsi="Arial" w:cs="Arial"/>
          <w:b/>
          <w:bCs/>
          <w:color w:val="5B9BD5"/>
          <w:lang w:val="es-ES"/>
        </w:rPr>
        <w:t xml:space="preserve">POTENCIALMENTE </w:t>
      </w:r>
      <w:r w:rsidRPr="00D77D3C">
        <w:rPr>
          <w:rFonts w:ascii="Arial" w:eastAsia="Lucida Sans" w:hAnsi="Arial" w:cs="Arial"/>
          <w:b/>
          <w:bCs/>
          <w:color w:val="5B9BD5"/>
          <w:lang w:val="es-ES"/>
        </w:rPr>
        <w:t>NEGATIVOS</w:t>
      </w:r>
    </w:p>
    <w:p w14:paraId="1648BE72" w14:textId="77777777" w:rsidR="0010498E" w:rsidRDefault="0010498E" w:rsidP="002C616C">
      <w:pPr>
        <w:spacing w:after="200"/>
        <w:jc w:val="both"/>
        <w:rPr>
          <w:rFonts w:eastAsia="Calibri"/>
          <w:b/>
          <w:bCs/>
          <w:i/>
          <w:iCs/>
          <w:color w:val="808080" w:themeColor="background1" w:themeShade="80"/>
        </w:rPr>
      </w:pPr>
    </w:p>
    <w:p w14:paraId="44D707F5" w14:textId="1FA4F49C" w:rsidR="002C616C" w:rsidRPr="005E5B9E" w:rsidRDefault="002C616C" w:rsidP="002C616C">
      <w:pPr>
        <w:spacing w:after="200"/>
        <w:jc w:val="both"/>
      </w:pPr>
      <w:r w:rsidRPr="0010498E">
        <w:rPr>
          <w:rFonts w:eastAsia="Calibri"/>
          <w:b/>
          <w:bCs/>
          <w:i/>
          <w:iCs/>
          <w:color w:val="808080" w:themeColor="background1" w:themeShade="80"/>
        </w:rPr>
        <w:t>A modo de orientación</w:t>
      </w:r>
      <w:r w:rsidRPr="005E5B9E">
        <w:rPr>
          <w:rFonts w:eastAsia="Calibri"/>
          <w:i/>
          <w:iCs/>
          <w:color w:val="808080" w:themeColor="background1" w:themeShade="80"/>
        </w:rPr>
        <w:t xml:space="preserve">, le facilitamos una serie de líneas de actuación y objetivos que le pueden servir de ejemplo para conocer qué tipo de aspectos ambientales puede identificar. </w:t>
      </w:r>
      <w:r w:rsidRPr="005E5B9E">
        <w:rPr>
          <w:rFonts w:eastAsia="Calibri"/>
          <w:b/>
          <w:bCs/>
          <w:i/>
          <w:iCs/>
          <w:color w:val="808080" w:themeColor="background1" w:themeShade="80"/>
        </w:rPr>
        <w:t xml:space="preserve">Como mínimo, deberá evaluar </w:t>
      </w:r>
      <w:r w:rsidRPr="005E5B9E">
        <w:rPr>
          <w:rFonts w:eastAsia="Calibri"/>
          <w:b/>
          <w:bCs/>
          <w:i/>
          <w:iCs/>
          <w:color w:val="808080" w:themeColor="background1" w:themeShade="80"/>
          <w:u w:val="single"/>
        </w:rPr>
        <w:t>seis aspectos ambientales</w:t>
      </w:r>
      <w:r w:rsidRPr="005E5B9E">
        <w:rPr>
          <w:rFonts w:eastAsia="Calibri"/>
          <w:b/>
          <w:bCs/>
          <w:i/>
          <w:iCs/>
          <w:color w:val="808080" w:themeColor="background1" w:themeShade="80"/>
        </w:rPr>
        <w:t>.</w:t>
      </w:r>
    </w:p>
    <w:p w14:paraId="085923A4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 xml:space="preserve">Debe </w:t>
      </w:r>
      <w:r w:rsidRPr="00D77D3C">
        <w:rPr>
          <w:rFonts w:eastAsia="Calibri"/>
          <w:b/>
          <w:bCs/>
          <w:i/>
          <w:iCs/>
          <w:color w:val="808080" w:themeColor="background1" w:themeShade="80"/>
        </w:rPr>
        <w:t>describir de manera detallada qué aspectos</w:t>
      </w:r>
      <w:r w:rsidRPr="005E5B9E">
        <w:rPr>
          <w:rFonts w:eastAsia="Calibri"/>
          <w:i/>
          <w:iCs/>
          <w:color w:val="808080" w:themeColor="background1" w:themeShade="80"/>
        </w:rPr>
        <w:t xml:space="preserve"> ha identificado </w:t>
      </w:r>
      <w:r w:rsidRPr="00D77D3C">
        <w:rPr>
          <w:rFonts w:eastAsia="Calibri"/>
          <w:b/>
          <w:bCs/>
          <w:i/>
          <w:iCs/>
          <w:color w:val="808080" w:themeColor="background1" w:themeShade="80"/>
        </w:rPr>
        <w:t>y por qué</w:t>
      </w:r>
      <w:r w:rsidRPr="005E5B9E">
        <w:rPr>
          <w:rFonts w:eastAsia="Calibri"/>
          <w:i/>
          <w:iCs/>
          <w:color w:val="808080" w:themeColor="background1" w:themeShade="80"/>
        </w:rPr>
        <w:t xml:space="preserve"> </w:t>
      </w:r>
      <w:r w:rsidRPr="00D77D3C">
        <w:rPr>
          <w:rFonts w:eastAsia="Calibri"/>
          <w:b/>
          <w:bCs/>
          <w:i/>
          <w:iCs/>
          <w:color w:val="808080" w:themeColor="background1" w:themeShade="80"/>
        </w:rPr>
        <w:t>los considera potencialmente negativos</w:t>
      </w:r>
      <w:r w:rsidRPr="005E5B9E">
        <w:rPr>
          <w:rFonts w:eastAsia="Calibri"/>
          <w:i/>
          <w:iCs/>
          <w:color w:val="808080" w:themeColor="background1" w:themeShade="80"/>
        </w:rPr>
        <w:t xml:space="preserve"> para el medio ambiente.</w:t>
      </w:r>
    </w:p>
    <w:p w14:paraId="5655EF86" w14:textId="77777777" w:rsidR="0010498E" w:rsidRDefault="001049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eastAsia="Arial"/>
          <w:b/>
          <w:bCs/>
          <w:color w:val="FFFFFF" w:themeColor="background1"/>
        </w:rPr>
      </w:pPr>
      <w:r>
        <w:rPr>
          <w:rFonts w:eastAsia="Arial"/>
          <w:b/>
          <w:bCs/>
          <w:color w:val="FFFFFF" w:themeColor="background1"/>
        </w:rPr>
        <w:br w:type="page"/>
      </w:r>
    </w:p>
    <w:p w14:paraId="781CE618" w14:textId="1156D84B" w:rsidR="002C616C" w:rsidRPr="00CD748C" w:rsidRDefault="0010498E" w:rsidP="002C616C">
      <w:pPr>
        <w:shd w:val="clear" w:color="auto" w:fill="009900"/>
        <w:spacing w:after="200" w:line="23" w:lineRule="atLeast"/>
        <w:jc w:val="center"/>
        <w:rPr>
          <w:b/>
          <w:bCs/>
          <w:color w:val="FFFFFF"/>
          <w:lang w:val="es-ES_tradnl"/>
        </w:rPr>
      </w:pPr>
      <w:r>
        <w:rPr>
          <w:b/>
          <w:bCs/>
          <w:color w:val="FFFFFF"/>
          <w:lang w:val="es-ES_tradnl"/>
        </w:rPr>
        <w:lastRenderedPageBreak/>
        <w:t>MOVILI</w:t>
      </w:r>
      <w:r w:rsidR="002C616C" w:rsidRPr="00CD748C">
        <w:rPr>
          <w:b/>
          <w:bCs/>
          <w:color w:val="FFFFFF"/>
          <w:lang w:val="es-ES_tradnl"/>
        </w:rPr>
        <w:t>AD</w:t>
      </w:r>
    </w:p>
    <w:p w14:paraId="07B41BE9" w14:textId="77777777" w:rsidR="002C616C" w:rsidRPr="00CD748C" w:rsidRDefault="002C616C" w:rsidP="002C616C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1.1. Fomentar el uso de transporte público</w:t>
      </w:r>
      <w:r w:rsidRPr="00CD748C">
        <w:rPr>
          <w:color w:val="009900"/>
          <w:lang w:val="es-ES_tradnl"/>
        </w:rPr>
        <w:tab/>
      </w:r>
      <w:r w:rsidRPr="00CD748C">
        <w:rPr>
          <w:color w:val="009900"/>
          <w:lang w:val="es-ES_tradnl"/>
        </w:rPr>
        <w:tab/>
      </w:r>
    </w:p>
    <w:p w14:paraId="239F706B" w14:textId="77777777" w:rsidR="002C616C" w:rsidRPr="00CD748C" w:rsidRDefault="002C616C" w:rsidP="002C616C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1.2. Fomentar el transporte privado colectivo</w:t>
      </w:r>
    </w:p>
    <w:p w14:paraId="36A88A3E" w14:textId="77777777" w:rsidR="002C616C" w:rsidRPr="00CD748C" w:rsidRDefault="002C616C" w:rsidP="002C616C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1.3. Fomentar la máxima ocupación de las plazas</w:t>
      </w:r>
    </w:p>
    <w:p w14:paraId="7ACC5066" w14:textId="77777777" w:rsidR="002C616C" w:rsidRPr="00CD748C" w:rsidRDefault="002C616C" w:rsidP="002C616C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1.4. Cuidar la ubicación de los aparcamientos temporales</w:t>
      </w:r>
    </w:p>
    <w:p w14:paraId="0B355E22" w14:textId="77777777" w:rsidR="002C616C" w:rsidRPr="00CD748C" w:rsidRDefault="002C616C" w:rsidP="002C616C">
      <w:pPr>
        <w:spacing w:after="200"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1.5. Ofrecer transporte colectivo para trayectos interurbanos</w:t>
      </w:r>
    </w:p>
    <w:p w14:paraId="1968E23F" w14:textId="77777777" w:rsidR="002C616C" w:rsidRPr="00CD748C" w:rsidRDefault="002C616C" w:rsidP="002C616C">
      <w:pPr>
        <w:shd w:val="clear" w:color="auto" w:fill="92D05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ENERGÍA</w:t>
      </w:r>
    </w:p>
    <w:p w14:paraId="67BC3E96" w14:textId="77777777" w:rsidR="002C616C" w:rsidRPr="00CD748C" w:rsidRDefault="002C616C" w:rsidP="002C616C">
      <w:pPr>
        <w:spacing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2.1. Minimizar el uso de equipos electrógenos</w:t>
      </w:r>
    </w:p>
    <w:p w14:paraId="3BB9E712" w14:textId="77777777" w:rsidR="002C616C" w:rsidRPr="00CD748C" w:rsidRDefault="002C616C" w:rsidP="002C616C">
      <w:pPr>
        <w:spacing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2.2. Seleccionar equipos e instalaciones eficientes</w:t>
      </w:r>
    </w:p>
    <w:p w14:paraId="65E26A90" w14:textId="77777777" w:rsidR="002C616C" w:rsidRPr="00CD748C" w:rsidRDefault="002C616C" w:rsidP="002C616C">
      <w:pPr>
        <w:spacing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2.3. Maximizar el aprovechamiento de la luz natural</w:t>
      </w:r>
    </w:p>
    <w:p w14:paraId="3A1F0C07" w14:textId="77777777" w:rsidR="002C616C" w:rsidRPr="00CD748C" w:rsidRDefault="002C616C" w:rsidP="002C616C">
      <w:pPr>
        <w:spacing w:after="200"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2.4. Promover la generación de energías renovables</w:t>
      </w:r>
    </w:p>
    <w:p w14:paraId="541D29BB" w14:textId="77777777" w:rsidR="002C616C" w:rsidRPr="00CD748C" w:rsidRDefault="002C616C" w:rsidP="002C616C">
      <w:pPr>
        <w:shd w:val="clear" w:color="auto" w:fill="00B0F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AGUA</w:t>
      </w:r>
    </w:p>
    <w:p w14:paraId="7DD6C5D1" w14:textId="77777777" w:rsidR="002C616C" w:rsidRPr="00CD748C" w:rsidRDefault="002C616C" w:rsidP="002C616C">
      <w:pPr>
        <w:spacing w:line="23" w:lineRule="atLeast"/>
        <w:jc w:val="both"/>
        <w:rPr>
          <w:color w:val="00B0F0"/>
          <w:lang w:val="es-ES_tradnl"/>
        </w:rPr>
      </w:pPr>
      <w:r w:rsidRPr="00CD748C">
        <w:rPr>
          <w:color w:val="00B0F0"/>
          <w:lang w:val="es-ES_tradnl"/>
        </w:rPr>
        <w:t>3.1. Instalar sistemas de ahorro de agua</w:t>
      </w:r>
    </w:p>
    <w:p w14:paraId="336FEFCB" w14:textId="77777777" w:rsidR="002C616C" w:rsidRPr="00CD748C" w:rsidRDefault="002C616C" w:rsidP="002C616C">
      <w:pPr>
        <w:spacing w:after="200" w:line="23" w:lineRule="atLeast"/>
        <w:jc w:val="both"/>
        <w:rPr>
          <w:color w:val="00B0F0"/>
          <w:lang w:val="es-ES_tradnl"/>
        </w:rPr>
      </w:pPr>
      <w:r w:rsidRPr="00CD748C">
        <w:rPr>
          <w:color w:val="00B0F0"/>
          <w:lang w:val="es-ES_tradnl"/>
        </w:rPr>
        <w:t>3.2. Fomentar el consumo responsable del agua</w:t>
      </w:r>
    </w:p>
    <w:p w14:paraId="684F04CD" w14:textId="77777777" w:rsidR="002C616C" w:rsidRPr="00CD748C" w:rsidRDefault="002C616C" w:rsidP="002C616C">
      <w:pPr>
        <w:shd w:val="clear" w:color="auto" w:fill="0070C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COMPRAS</w:t>
      </w:r>
    </w:p>
    <w:p w14:paraId="3A78264F" w14:textId="77777777" w:rsidR="002C616C" w:rsidRPr="00CD748C" w:rsidRDefault="002C616C" w:rsidP="002C616C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4.1. Dimensionar las compras en base a las necesidades del evento</w:t>
      </w:r>
    </w:p>
    <w:p w14:paraId="2E626583" w14:textId="77777777" w:rsidR="002C616C" w:rsidRPr="00CD748C" w:rsidRDefault="002C616C" w:rsidP="002C616C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4.2. Priorizar la compra de productos reutilizables</w:t>
      </w:r>
    </w:p>
    <w:p w14:paraId="0FDD3101" w14:textId="77777777" w:rsidR="002C616C" w:rsidRPr="00CD748C" w:rsidRDefault="002C616C" w:rsidP="002C616C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4.3. Minimizar la generación de residuos</w:t>
      </w:r>
    </w:p>
    <w:p w14:paraId="33ADA1BF" w14:textId="77777777" w:rsidR="002C616C" w:rsidRPr="00CD748C" w:rsidRDefault="002C616C" w:rsidP="002C616C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4.4. Seleccionar proveedores locales</w:t>
      </w:r>
    </w:p>
    <w:p w14:paraId="2722E093" w14:textId="77777777" w:rsidR="002C616C" w:rsidRPr="00CD748C" w:rsidRDefault="002C616C" w:rsidP="002C616C">
      <w:pPr>
        <w:shd w:val="clear" w:color="auto" w:fill="FFFFFF"/>
        <w:spacing w:after="200"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4.5. Establecer criterios ambientales en la selección de servicios</w:t>
      </w:r>
    </w:p>
    <w:p w14:paraId="000E261F" w14:textId="77777777" w:rsidR="002C616C" w:rsidRPr="00CD748C" w:rsidRDefault="002C616C" w:rsidP="002C616C">
      <w:pPr>
        <w:shd w:val="clear" w:color="auto" w:fill="F32167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shd w:val="clear" w:color="auto" w:fill="F32167"/>
          <w:lang w:val="es-ES_tradnl"/>
        </w:rPr>
        <w:t>INFRAESTRUCTURAS</w:t>
      </w:r>
    </w:p>
    <w:p w14:paraId="39D92803" w14:textId="77777777" w:rsidR="002C616C" w:rsidRPr="00CD748C" w:rsidRDefault="002C616C" w:rsidP="002C616C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5.1. Diseñar el evento teniendo en cuenta las infraestructuras preexistentes</w:t>
      </w:r>
    </w:p>
    <w:p w14:paraId="5AE0D022" w14:textId="77777777" w:rsidR="002C616C" w:rsidRPr="00CD748C" w:rsidRDefault="002C616C" w:rsidP="002C616C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5.2. Priorizar el uso de infraestructuras temporales reutilizables</w:t>
      </w:r>
    </w:p>
    <w:p w14:paraId="7D9D960B" w14:textId="77777777" w:rsidR="002C616C" w:rsidRPr="00CD748C" w:rsidRDefault="002C616C" w:rsidP="002C616C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5.3. Seleccionar proveedores de infraestructuras con mejor comportamiento ambiental o locales</w:t>
      </w:r>
    </w:p>
    <w:p w14:paraId="21922134" w14:textId="77777777" w:rsidR="002C616C" w:rsidRPr="00CD748C" w:rsidRDefault="002C616C" w:rsidP="002C616C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5.4. Establecer criterios ambientales en equipos electrógenos</w:t>
      </w:r>
    </w:p>
    <w:p w14:paraId="7E108F72" w14:textId="77777777" w:rsidR="002C616C" w:rsidRPr="00CD748C" w:rsidRDefault="002C616C" w:rsidP="002C616C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5.5. Establecer criterios ambientales en sistemas de iluminación y sonido</w:t>
      </w:r>
    </w:p>
    <w:p w14:paraId="5C5BF429" w14:textId="77777777" w:rsidR="002C616C" w:rsidRPr="00CD748C" w:rsidRDefault="002C616C" w:rsidP="002C616C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5.6. Establecer criterios ambientales en aparatos eléctricos</w:t>
      </w:r>
    </w:p>
    <w:p w14:paraId="4EB2AA87" w14:textId="77777777" w:rsidR="002C616C" w:rsidRPr="00CD748C" w:rsidRDefault="002C616C" w:rsidP="002C616C">
      <w:pPr>
        <w:spacing w:after="200"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5.7. Establecer criterios ambientales en mobiliario y decoración</w:t>
      </w:r>
    </w:p>
    <w:p w14:paraId="3744CA85" w14:textId="77777777" w:rsidR="002C616C" w:rsidRPr="00CD748C" w:rsidRDefault="002C616C" w:rsidP="002C616C">
      <w:pPr>
        <w:shd w:val="clear" w:color="auto" w:fill="ED7D31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RESIDUOS</w:t>
      </w:r>
    </w:p>
    <w:p w14:paraId="651A231C" w14:textId="77777777" w:rsidR="002C616C" w:rsidRPr="00CD748C" w:rsidRDefault="002C616C" w:rsidP="002C616C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6.1. Diseñar un sistema de gestión de residuos</w:t>
      </w:r>
    </w:p>
    <w:p w14:paraId="36C1DE5C" w14:textId="77777777" w:rsidR="002C616C" w:rsidRPr="00CD748C" w:rsidRDefault="002C616C" w:rsidP="002C616C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6.2. Implantar una política de prevención de generación de residuos</w:t>
      </w:r>
    </w:p>
    <w:p w14:paraId="467C4C8F" w14:textId="77777777" w:rsidR="002C616C" w:rsidRPr="00CD748C" w:rsidRDefault="002C616C" w:rsidP="002C616C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6.3. Fomentar la recogida selectiva de residuos</w:t>
      </w:r>
    </w:p>
    <w:p w14:paraId="2991DB53" w14:textId="77777777" w:rsidR="002C616C" w:rsidRPr="00CD748C" w:rsidRDefault="002C616C" w:rsidP="002C616C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6.4. Establecer dinámicas para la recuperación de materiales</w:t>
      </w:r>
    </w:p>
    <w:p w14:paraId="5B97BCAB" w14:textId="77777777" w:rsidR="002C616C" w:rsidRPr="00CD748C" w:rsidRDefault="002C616C" w:rsidP="002C616C">
      <w:pPr>
        <w:spacing w:after="200"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6.5. Asegurar el correcto tratamiento de los residuos</w:t>
      </w:r>
    </w:p>
    <w:p w14:paraId="672DCAD4" w14:textId="4BB4686C" w:rsidR="0010498E" w:rsidRDefault="001049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lang w:val="es-ES_tradnl"/>
        </w:rPr>
      </w:pPr>
      <w:r>
        <w:rPr>
          <w:lang w:val="es-ES_tradnl"/>
        </w:rPr>
        <w:br w:type="page"/>
      </w:r>
    </w:p>
    <w:p w14:paraId="62CB17A2" w14:textId="77777777" w:rsidR="002C616C" w:rsidRPr="00D77D3C" w:rsidRDefault="002C616C" w:rsidP="00D77D3C">
      <w:pPr>
        <w:pStyle w:val="Prrafodelista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  <w:r w:rsidRPr="00D77D3C">
        <w:rPr>
          <w:rFonts w:ascii="Arial" w:eastAsia="Lucida Sans" w:hAnsi="Arial" w:cs="Arial"/>
          <w:b/>
          <w:bCs/>
          <w:color w:val="5B9BD5"/>
          <w:lang w:val="es-ES"/>
        </w:rPr>
        <w:lastRenderedPageBreak/>
        <w:t>EVALUACIÓN DE LOS ASPECTOS AMBIENTALES NEGATIVOS POTENCIALES</w:t>
      </w:r>
    </w:p>
    <w:p w14:paraId="24567BEB" w14:textId="77777777" w:rsidR="002C616C" w:rsidRPr="005E5B9E" w:rsidRDefault="002C616C" w:rsidP="002C616C">
      <w:pPr>
        <w:pStyle w:val="Prrafodelista"/>
        <w:ind w:left="1440"/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</w:p>
    <w:p w14:paraId="24DCA696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 xml:space="preserve">A continuación, debe evaluar los aspectos ambientales negativos que ha identificado en el apartado anterior, para lo que se facilita en la </w:t>
      </w:r>
      <w:r w:rsidRPr="005E5B9E">
        <w:rPr>
          <w:rFonts w:eastAsia="Arial"/>
          <w:i/>
          <w:iCs/>
          <w:color w:val="808080" w:themeColor="background1" w:themeShade="80"/>
        </w:rPr>
        <w:t>Tabla 2</w:t>
      </w:r>
      <w:r>
        <w:rPr>
          <w:rFonts w:eastAsia="Arial"/>
          <w:i/>
          <w:iCs/>
          <w:color w:val="808080" w:themeColor="background1" w:themeShade="80"/>
        </w:rPr>
        <w:t>.</w:t>
      </w:r>
    </w:p>
    <w:p w14:paraId="3FEF9585" w14:textId="77777777" w:rsidR="002C616C" w:rsidRPr="005E5B9E" w:rsidRDefault="002C616C" w:rsidP="002C616C">
      <w:pPr>
        <w:spacing w:after="200"/>
        <w:jc w:val="center"/>
      </w:pPr>
      <w:r w:rsidRPr="005E5B9E">
        <w:rPr>
          <w:rFonts w:eastAsia="Arial"/>
          <w:i/>
          <w:iCs/>
          <w:color w:val="5B9BD5"/>
        </w:rPr>
        <w:t>Tabla 2. Matriz de evaluación de aspectos ambientales negativos</w:t>
      </w:r>
    </w:p>
    <w:tbl>
      <w:tblPr>
        <w:tblStyle w:val="Tablaconcuadrcula"/>
        <w:tblW w:w="8647" w:type="dxa"/>
        <w:tblLayout w:type="fixed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855"/>
      </w:tblGrid>
      <w:tr w:rsidR="002C616C" w:rsidRPr="005E5B9E" w14:paraId="3CF82CFF" w14:textId="77777777" w:rsidTr="00FD2B45">
        <w:trPr>
          <w:trHeight w:val="30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547DEAA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60750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0C33C96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FFFFFF" w:themeColor="background1"/>
                <w:sz w:val="24"/>
                <w:szCs w:val="24"/>
              </w:rPr>
              <w:t>VIABILIDAD DE DESARROLLAR ACCIONES</w:t>
            </w:r>
          </w:p>
        </w:tc>
      </w:tr>
      <w:tr w:rsidR="002C616C" w:rsidRPr="005E5B9E" w14:paraId="7175848A" w14:textId="77777777" w:rsidTr="00FD2B45">
        <w:trPr>
          <w:trHeight w:val="300"/>
        </w:trPr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7E2F8B3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B9822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B83787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808080" w:themeColor="background1" w:themeShade="80"/>
                <w:sz w:val="24"/>
                <w:szCs w:val="24"/>
              </w:rPr>
              <w:t>Alta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371487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808080" w:themeColor="background1" w:themeShade="80"/>
                <w:sz w:val="24"/>
                <w:szCs w:val="24"/>
              </w:rPr>
              <w:t>Media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B5AC1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808080" w:themeColor="background1" w:themeShade="80"/>
                <w:sz w:val="24"/>
                <w:szCs w:val="24"/>
              </w:rPr>
              <w:t>Baja</w:t>
            </w:r>
          </w:p>
        </w:tc>
      </w:tr>
      <w:tr w:rsidR="002C616C" w:rsidRPr="005E5B9E" w14:paraId="4665C7C3" w14:textId="77777777" w:rsidTr="00FD2B45">
        <w:trPr>
          <w:trHeight w:val="300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446A8796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FFFFFF" w:themeColor="background1"/>
                <w:sz w:val="24"/>
                <w:szCs w:val="24"/>
              </w:rPr>
              <w:t>PROBABILIDAD DE QUE OCURRA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E05D3C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808080" w:themeColor="background1" w:themeShade="80"/>
                <w:sz w:val="24"/>
                <w:szCs w:val="24"/>
              </w:rPr>
              <w:t>Baja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4B65952C" w14:textId="77777777" w:rsidR="002C616C" w:rsidRPr="00CD748C" w:rsidRDefault="002C616C" w:rsidP="00FD2B45">
            <w:pPr>
              <w:jc w:val="center"/>
            </w:pPr>
            <w:r w:rsidRPr="00CD748C">
              <w:rPr>
                <w:rFonts w:eastAsia="Calibri"/>
                <w:b/>
                <w:bCs/>
                <w:color w:val="4472C4"/>
              </w:rPr>
              <w:t>TRIVIAL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131892AD" w14:textId="77777777" w:rsidR="002C616C" w:rsidRPr="00CD748C" w:rsidRDefault="002C616C" w:rsidP="00FD2B45">
            <w:pPr>
              <w:jc w:val="center"/>
            </w:pPr>
            <w:r w:rsidRPr="00CD748C">
              <w:rPr>
                <w:rFonts w:eastAsia="Calibri"/>
                <w:b/>
                <w:bCs/>
                <w:color w:val="00B050"/>
              </w:rPr>
              <w:t>TOLERABLE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30BFBA96" w14:textId="77777777" w:rsidR="002C616C" w:rsidRPr="00CD748C" w:rsidRDefault="002C616C" w:rsidP="00FD2B45">
            <w:pPr>
              <w:jc w:val="center"/>
            </w:pPr>
            <w:r w:rsidRPr="00CD748C">
              <w:rPr>
                <w:rFonts w:eastAsia="Calibri"/>
                <w:b/>
                <w:bCs/>
                <w:color w:val="FFC000"/>
              </w:rPr>
              <w:t>MODERADO</w:t>
            </w:r>
          </w:p>
        </w:tc>
      </w:tr>
      <w:tr w:rsidR="002C616C" w:rsidRPr="005E5B9E" w14:paraId="140257AE" w14:textId="77777777" w:rsidTr="00FD2B45">
        <w:trPr>
          <w:trHeight w:val="300"/>
        </w:trPr>
        <w:tc>
          <w:tcPr>
            <w:tcW w:w="169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9AD5151" w14:textId="77777777" w:rsidR="002C616C" w:rsidRPr="005E5B9E" w:rsidRDefault="002C616C" w:rsidP="00FD2B45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156339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808080" w:themeColor="background1" w:themeShade="80"/>
                <w:sz w:val="24"/>
                <w:szCs w:val="24"/>
              </w:rPr>
              <w:t>Media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648C5088" w14:textId="77777777" w:rsidR="002C616C" w:rsidRPr="00CD748C" w:rsidRDefault="002C616C" w:rsidP="00FD2B45">
            <w:pPr>
              <w:jc w:val="center"/>
            </w:pPr>
            <w:r w:rsidRPr="00CD748C">
              <w:rPr>
                <w:rFonts w:eastAsia="Calibri"/>
                <w:b/>
                <w:bCs/>
                <w:color w:val="00B050"/>
              </w:rPr>
              <w:t>TOLERABLE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75FA4E8A" w14:textId="77777777" w:rsidR="002C616C" w:rsidRPr="00CD748C" w:rsidRDefault="002C616C" w:rsidP="00FD2B45">
            <w:pPr>
              <w:jc w:val="center"/>
            </w:pPr>
            <w:r w:rsidRPr="00CD748C">
              <w:rPr>
                <w:rFonts w:eastAsia="Calibri"/>
                <w:b/>
                <w:bCs/>
                <w:color w:val="FFC000"/>
              </w:rPr>
              <w:t>MODERADO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1EA3FBDF" w14:textId="77777777" w:rsidR="002C616C" w:rsidRPr="00CD748C" w:rsidRDefault="002C616C" w:rsidP="00FD2B45">
            <w:pPr>
              <w:jc w:val="center"/>
            </w:pPr>
            <w:r w:rsidRPr="00CD748C">
              <w:rPr>
                <w:rFonts w:eastAsia="Calibri"/>
                <w:b/>
                <w:bCs/>
                <w:color w:val="ED7D31"/>
              </w:rPr>
              <w:t>IMPORTANTE</w:t>
            </w:r>
          </w:p>
        </w:tc>
      </w:tr>
      <w:tr w:rsidR="002C616C" w:rsidRPr="005E5B9E" w14:paraId="3FF949F6" w14:textId="77777777" w:rsidTr="00FD2B45">
        <w:trPr>
          <w:trHeight w:val="300"/>
        </w:trPr>
        <w:tc>
          <w:tcPr>
            <w:tcW w:w="1698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A747F" w14:textId="77777777" w:rsidR="002C616C" w:rsidRPr="005E5B9E" w:rsidRDefault="002C616C" w:rsidP="00FD2B45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83EE27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b/>
                <w:bCs/>
                <w:color w:val="808080" w:themeColor="background1" w:themeShade="80"/>
                <w:sz w:val="24"/>
                <w:szCs w:val="24"/>
              </w:rPr>
              <w:t>Alta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0154029F" w14:textId="77777777" w:rsidR="002C616C" w:rsidRPr="00CD748C" w:rsidRDefault="002C616C" w:rsidP="00FD2B45">
            <w:pPr>
              <w:jc w:val="center"/>
            </w:pPr>
            <w:r w:rsidRPr="00CD748C">
              <w:rPr>
                <w:rFonts w:eastAsia="Calibri"/>
                <w:b/>
                <w:bCs/>
                <w:color w:val="FFC000"/>
              </w:rPr>
              <w:t>MODERADO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0EF546EF" w14:textId="77777777" w:rsidR="002C616C" w:rsidRPr="00CD748C" w:rsidRDefault="002C616C" w:rsidP="00FD2B45">
            <w:pPr>
              <w:jc w:val="center"/>
            </w:pPr>
            <w:r w:rsidRPr="00CD748C">
              <w:rPr>
                <w:rFonts w:eastAsia="Calibri"/>
                <w:b/>
                <w:bCs/>
                <w:color w:val="ED7D31"/>
              </w:rPr>
              <w:t>IMPORTANTE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B9B"/>
            <w:tcMar>
              <w:left w:w="108" w:type="dxa"/>
              <w:right w:w="108" w:type="dxa"/>
            </w:tcMar>
            <w:vAlign w:val="center"/>
          </w:tcPr>
          <w:p w14:paraId="72AF0900" w14:textId="77777777" w:rsidR="002C616C" w:rsidRPr="00CD748C" w:rsidRDefault="002C616C" w:rsidP="00FD2B45">
            <w:pPr>
              <w:jc w:val="center"/>
            </w:pPr>
            <w:r w:rsidRPr="00CD748C">
              <w:rPr>
                <w:rFonts w:eastAsia="Calibri"/>
                <w:b/>
                <w:bCs/>
                <w:color w:val="C00000"/>
              </w:rPr>
              <w:t>INTOLERABLE</w:t>
            </w:r>
          </w:p>
        </w:tc>
      </w:tr>
    </w:tbl>
    <w:p w14:paraId="59973576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 xml:space="preserve"> </w:t>
      </w:r>
    </w:p>
    <w:p w14:paraId="18EADA91" w14:textId="77777777" w:rsidR="002C616C" w:rsidRDefault="002C616C" w:rsidP="002C616C">
      <w:pPr>
        <w:spacing w:after="200"/>
        <w:jc w:val="both"/>
        <w:rPr>
          <w:rFonts w:eastAsia="Arial"/>
          <w:i/>
          <w:iCs/>
          <w:color w:val="808080" w:themeColor="background1" w:themeShade="80"/>
        </w:rPr>
        <w:sectPr w:rsidR="002C616C" w:rsidSect="006D5F0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76" w:right="1701" w:bottom="1418" w:left="1701" w:header="964" w:footer="500" w:gutter="0"/>
          <w:cols w:space="708"/>
          <w:docGrid w:linePitch="272"/>
        </w:sectPr>
      </w:pPr>
      <w:r w:rsidRPr="005E5B9E">
        <w:rPr>
          <w:rFonts w:eastAsia="Calibri"/>
          <w:i/>
          <w:iCs/>
          <w:color w:val="808080" w:themeColor="background1" w:themeShade="80"/>
        </w:rPr>
        <w:t xml:space="preserve">Se debe tener en cuenta la probabilidad de que ocurra el impacto ambiental potencialmente negativo y la viabilidad de desarrollar actuaciones para reducir el impacto. Los resultados se deben incluir en la </w:t>
      </w:r>
      <w:r w:rsidRPr="005E5B9E">
        <w:rPr>
          <w:rFonts w:eastAsia="Arial"/>
          <w:i/>
          <w:iCs/>
          <w:color w:val="808080" w:themeColor="background1" w:themeShade="80"/>
        </w:rPr>
        <w:t>Tabla 3</w:t>
      </w:r>
      <w:r>
        <w:rPr>
          <w:rFonts w:eastAsia="Arial"/>
          <w:i/>
          <w:iCs/>
          <w:color w:val="808080" w:themeColor="background1" w:themeShade="80"/>
        </w:rPr>
        <w:t>.</w:t>
      </w:r>
    </w:p>
    <w:p w14:paraId="04CFB955" w14:textId="77777777" w:rsidR="002C616C" w:rsidRPr="005E5B9E" w:rsidRDefault="002C616C" w:rsidP="002C616C">
      <w:pPr>
        <w:spacing w:after="200"/>
        <w:jc w:val="both"/>
      </w:pPr>
    </w:p>
    <w:p w14:paraId="30059E63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 xml:space="preserve"> </w:t>
      </w:r>
    </w:p>
    <w:p w14:paraId="629A11C2" w14:textId="77777777" w:rsidR="002C616C" w:rsidRPr="005E5B9E" w:rsidRDefault="002C616C" w:rsidP="002C616C">
      <w:pPr>
        <w:spacing w:after="200"/>
        <w:jc w:val="both"/>
      </w:pPr>
    </w:p>
    <w:p w14:paraId="4BA8187E" w14:textId="77777777" w:rsidR="002C616C" w:rsidRPr="005E5B9E" w:rsidRDefault="002C616C" w:rsidP="002C616C">
      <w:pPr>
        <w:spacing w:after="200"/>
        <w:jc w:val="center"/>
      </w:pPr>
      <w:r w:rsidRPr="005E5B9E">
        <w:rPr>
          <w:rFonts w:eastAsia="Arial"/>
          <w:i/>
          <w:iCs/>
          <w:color w:val="5B9BD5"/>
        </w:rPr>
        <w:t>Tabla 3. Identificación y evaluación de los aspectos ambientales potencialmente negativos</w:t>
      </w:r>
    </w:p>
    <w:tbl>
      <w:tblPr>
        <w:tblStyle w:val="Tablaconcuadrcula"/>
        <w:tblW w:w="14165" w:type="dxa"/>
        <w:tblLayout w:type="fixed"/>
        <w:tblLook w:val="04A0" w:firstRow="1" w:lastRow="0" w:firstColumn="1" w:lastColumn="0" w:noHBand="0" w:noVBand="1"/>
      </w:tblPr>
      <w:tblGrid>
        <w:gridCol w:w="2825"/>
        <w:gridCol w:w="1843"/>
        <w:gridCol w:w="2126"/>
        <w:gridCol w:w="2268"/>
        <w:gridCol w:w="5103"/>
      </w:tblGrid>
      <w:tr w:rsidR="002C616C" w:rsidRPr="005E5B9E" w14:paraId="00040000" w14:textId="77777777" w:rsidTr="00FD2B45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0AC06B86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b/>
                <w:bCs/>
                <w:color w:val="FFFFFF" w:themeColor="background1"/>
                <w:sz w:val="24"/>
                <w:szCs w:val="24"/>
              </w:rPr>
              <w:t>Aspecto ambiental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12E9ADAD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b/>
                <w:bCs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29B88FF4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b/>
                <w:bCs/>
                <w:color w:val="FFFFFF" w:themeColor="background1"/>
                <w:sz w:val="24"/>
                <w:szCs w:val="24"/>
              </w:rPr>
              <w:t>Probabilidad</w:t>
            </w:r>
          </w:p>
          <w:p w14:paraId="28774FC5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FFFFFF" w:themeColor="background1"/>
                <w:sz w:val="24"/>
                <w:szCs w:val="24"/>
              </w:rPr>
              <w:t>(Alta/Media/Baja)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043C0107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b/>
                <w:bCs/>
                <w:color w:val="FFFFFF" w:themeColor="background1"/>
                <w:sz w:val="24"/>
                <w:szCs w:val="24"/>
              </w:rPr>
              <w:t>Viabilidad</w:t>
            </w:r>
          </w:p>
          <w:p w14:paraId="0D000F76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FFFFFF" w:themeColor="background1"/>
                <w:sz w:val="24"/>
                <w:szCs w:val="24"/>
              </w:rPr>
              <w:t>(Alta/Media/Baja)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565DD1E5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b/>
                <w:bCs/>
                <w:color w:val="FFFFFF" w:themeColor="background1"/>
                <w:sz w:val="24"/>
                <w:szCs w:val="24"/>
              </w:rPr>
              <w:t>EVALUACIÓN</w:t>
            </w:r>
          </w:p>
          <w:p w14:paraId="684A2896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FFFFFF" w:themeColor="background1"/>
                <w:sz w:val="24"/>
                <w:szCs w:val="24"/>
              </w:rPr>
              <w:t>(Trivial/Tolerable/Moderada/Importante/Intolerable)</w:t>
            </w:r>
          </w:p>
        </w:tc>
      </w:tr>
      <w:tr w:rsidR="002C616C" w:rsidRPr="005E5B9E" w14:paraId="3599E86D" w14:textId="77777777" w:rsidTr="00FD2B45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0BCFE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Ej. Generación de residuos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DF3092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Generación de residuos no reciclables durante el evento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571F9B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Alta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642EEA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Media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6883ED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Moderada</w:t>
            </w:r>
          </w:p>
        </w:tc>
      </w:tr>
      <w:tr w:rsidR="002C616C" w:rsidRPr="005E5B9E" w14:paraId="3B9E3A4B" w14:textId="77777777" w:rsidTr="00FD2B45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66274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BF993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23294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B17C2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B259A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  <w:tr w:rsidR="002C616C" w:rsidRPr="005E5B9E" w14:paraId="5F8A587D" w14:textId="77777777" w:rsidTr="00FD2B45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F35AC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AECEF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08AC6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8DB2B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CE999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  <w:tr w:rsidR="002C616C" w:rsidRPr="005E5B9E" w14:paraId="5588897D" w14:textId="77777777" w:rsidTr="00FD2B45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19F4E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962C0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4E63C6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67EDE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DDF9E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</w:tbl>
    <w:p w14:paraId="720F591F" w14:textId="77777777" w:rsidR="002C616C" w:rsidRPr="005E5B9E" w:rsidRDefault="002C616C" w:rsidP="002C616C">
      <w:pPr>
        <w:tabs>
          <w:tab w:val="left" w:pos="1067"/>
        </w:tabs>
      </w:pPr>
      <w:r w:rsidRPr="005E5B9E">
        <w:rPr>
          <w:rFonts w:eastAsia="Calibri"/>
          <w:i/>
          <w:iCs/>
          <w:color w:val="808080" w:themeColor="background1" w:themeShade="80"/>
        </w:rPr>
        <w:t xml:space="preserve"> </w:t>
      </w:r>
    </w:p>
    <w:p w14:paraId="592374D6" w14:textId="6904C06D" w:rsidR="002C616C" w:rsidRDefault="002C616C" w:rsidP="002C616C">
      <w:pPr>
        <w:sectPr w:rsidR="002C616C" w:rsidSect="0003296D">
          <w:headerReference w:type="default" r:id="rId13"/>
          <w:pgSz w:w="16838" w:h="11906" w:orient="landscape" w:code="9"/>
          <w:pgMar w:top="1701" w:right="1276" w:bottom="1701" w:left="1418" w:header="964" w:footer="499" w:gutter="0"/>
          <w:cols w:space="708"/>
          <w:docGrid w:linePitch="272"/>
        </w:sectPr>
      </w:pPr>
      <w:r w:rsidRPr="005E5B9E">
        <w:rPr>
          <w:rFonts w:eastAsia="Calibri"/>
          <w:i/>
          <w:iCs/>
          <w:color w:val="808080" w:themeColor="background1" w:themeShade="80"/>
        </w:rPr>
        <w:t xml:space="preserve"> </w:t>
      </w:r>
    </w:p>
    <w:p w14:paraId="40462BAE" w14:textId="77777777" w:rsidR="002C616C" w:rsidRPr="005E5B9E" w:rsidRDefault="002C616C" w:rsidP="002C616C">
      <w:r w:rsidRPr="005E5B9E">
        <w:lastRenderedPageBreak/>
        <w:br/>
      </w:r>
    </w:p>
    <w:p w14:paraId="5F06884D" w14:textId="77777777" w:rsidR="002C616C" w:rsidRDefault="002C616C" w:rsidP="00D77D3C">
      <w:pPr>
        <w:pStyle w:val="Prrafodelista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  <w:r w:rsidRPr="005E5B9E">
        <w:rPr>
          <w:rFonts w:ascii="Arial" w:eastAsia="Lucida Sans" w:hAnsi="Arial" w:cs="Arial"/>
          <w:b/>
          <w:bCs/>
          <w:color w:val="5B9BD5"/>
          <w:lang w:val="es-ES"/>
        </w:rPr>
        <w:t>OBJETIVOS, METAS E INDICADORES AMBIENTALES</w:t>
      </w:r>
    </w:p>
    <w:p w14:paraId="18A7E6DD" w14:textId="77777777" w:rsidR="002C616C" w:rsidRPr="005E5B9E" w:rsidRDefault="002C616C" w:rsidP="002C616C">
      <w:pPr>
        <w:pStyle w:val="Prrafodelista"/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</w:p>
    <w:p w14:paraId="7C506D8B" w14:textId="77777777" w:rsidR="002C616C" w:rsidRDefault="002C616C" w:rsidP="00D77D3C">
      <w:pPr>
        <w:pStyle w:val="Prrafodelista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  <w:r w:rsidRPr="005E5B9E">
        <w:rPr>
          <w:rFonts w:ascii="Arial" w:eastAsia="Lucida Sans" w:hAnsi="Arial" w:cs="Arial"/>
          <w:b/>
          <w:bCs/>
          <w:color w:val="5B9BD5"/>
          <w:lang w:val="es-ES"/>
        </w:rPr>
        <w:t>OBJETIVOS Y METAS AMBIENTALES</w:t>
      </w:r>
    </w:p>
    <w:p w14:paraId="348775B7" w14:textId="77777777" w:rsidR="002C616C" w:rsidRPr="005E5B9E" w:rsidRDefault="002C616C" w:rsidP="002C616C">
      <w:pPr>
        <w:pStyle w:val="Prrafodelista"/>
        <w:ind w:left="1440"/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</w:p>
    <w:p w14:paraId="4BBBD003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 xml:space="preserve">Fije objetivos y metas ambientales para los potenciales aspectos ambientales negativos desarrollados en el apartado anterior. </w:t>
      </w:r>
      <w:r w:rsidRPr="005E5B9E">
        <w:rPr>
          <w:rFonts w:eastAsia="Calibri"/>
          <w:b/>
          <w:bCs/>
          <w:i/>
          <w:iCs/>
          <w:color w:val="808080" w:themeColor="background1" w:themeShade="80"/>
        </w:rPr>
        <w:t>Obligatoriamente deberá definir objetivos y metas ambientales para todos los aspectos ambientales identificados en el apartado anterior.</w:t>
      </w:r>
    </w:p>
    <w:p w14:paraId="7F27D775" w14:textId="77FCAA6D" w:rsidR="002C616C" w:rsidRDefault="002C616C" w:rsidP="002C616C">
      <w:pPr>
        <w:spacing w:after="200"/>
        <w:jc w:val="both"/>
        <w:rPr>
          <w:rFonts w:eastAsia="Arial"/>
          <w:i/>
          <w:iCs/>
          <w:color w:val="808080" w:themeColor="background1" w:themeShade="80"/>
        </w:rPr>
        <w:sectPr w:rsidR="002C616C" w:rsidSect="006D5F03">
          <w:headerReference w:type="default" r:id="rId14"/>
          <w:pgSz w:w="11906" w:h="16838" w:code="9"/>
          <w:pgMar w:top="1276" w:right="1701" w:bottom="1418" w:left="1701" w:header="964" w:footer="500" w:gutter="0"/>
          <w:cols w:space="708"/>
          <w:docGrid w:linePitch="272"/>
        </w:sectPr>
      </w:pPr>
      <w:r w:rsidRPr="005E5B9E">
        <w:rPr>
          <w:rFonts w:eastAsia="Calibri"/>
          <w:i/>
          <w:iCs/>
          <w:color w:val="808080" w:themeColor="background1" w:themeShade="80"/>
        </w:rPr>
        <w:t>Debe</w:t>
      </w:r>
      <w:r w:rsidR="00D77D3C">
        <w:rPr>
          <w:rFonts w:eastAsia="Calibri"/>
          <w:i/>
          <w:iCs/>
          <w:color w:val="808080" w:themeColor="background1" w:themeShade="80"/>
        </w:rPr>
        <w:t>, primero,</w:t>
      </w:r>
      <w:r w:rsidRPr="005E5B9E">
        <w:rPr>
          <w:rFonts w:eastAsia="Calibri"/>
          <w:i/>
          <w:iCs/>
          <w:color w:val="808080" w:themeColor="background1" w:themeShade="80"/>
        </w:rPr>
        <w:t xml:space="preserve"> </w:t>
      </w:r>
      <w:r w:rsidRPr="00D77D3C">
        <w:rPr>
          <w:rFonts w:eastAsia="Calibri"/>
          <w:b/>
          <w:bCs/>
          <w:i/>
          <w:iCs/>
          <w:color w:val="808080" w:themeColor="background1" w:themeShade="80"/>
        </w:rPr>
        <w:t xml:space="preserve">describirlos de manera detallada y posteriormente reflejarlos en la </w:t>
      </w:r>
      <w:r w:rsidRPr="00D77D3C">
        <w:rPr>
          <w:rFonts w:eastAsia="Arial"/>
          <w:b/>
          <w:bCs/>
          <w:i/>
          <w:iCs/>
          <w:color w:val="808080" w:themeColor="background1" w:themeShade="80"/>
        </w:rPr>
        <w:t>Tabla 4.</w:t>
      </w:r>
    </w:p>
    <w:p w14:paraId="36819193" w14:textId="77777777" w:rsidR="002C616C" w:rsidRPr="005E5B9E" w:rsidRDefault="002C616C" w:rsidP="002C616C">
      <w:pPr>
        <w:spacing w:after="200"/>
        <w:jc w:val="both"/>
      </w:pPr>
      <w:r w:rsidRPr="005E5B9E">
        <w:lastRenderedPageBreak/>
        <w:br/>
      </w:r>
    </w:p>
    <w:p w14:paraId="23BA87CD" w14:textId="77777777" w:rsidR="002C616C" w:rsidRPr="005E5B9E" w:rsidRDefault="002C616C" w:rsidP="002C616C">
      <w:pPr>
        <w:spacing w:after="200"/>
        <w:jc w:val="center"/>
      </w:pPr>
      <w:r w:rsidRPr="005E5B9E">
        <w:rPr>
          <w:rFonts w:eastAsia="Arial"/>
          <w:i/>
          <w:iCs/>
          <w:color w:val="5B9BD5"/>
        </w:rPr>
        <w:t>Tabla 4. Identificación de Objetivos Ambientales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67"/>
        <w:gridCol w:w="2552"/>
        <w:gridCol w:w="3543"/>
        <w:gridCol w:w="4962"/>
      </w:tblGrid>
      <w:tr w:rsidR="002C616C" w:rsidRPr="005E5B9E" w14:paraId="31DABF05" w14:textId="77777777" w:rsidTr="00FD2B45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45F87D51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b/>
                <w:bCs/>
                <w:color w:val="FFFFFF" w:themeColor="background1"/>
                <w:sz w:val="24"/>
                <w:szCs w:val="24"/>
              </w:rPr>
              <w:t>Objetivo Ambiental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68EC6EF4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b/>
                <w:bCs/>
                <w:color w:val="FFFFFF" w:themeColor="background1"/>
                <w:sz w:val="24"/>
                <w:szCs w:val="24"/>
              </w:rPr>
              <w:t>Eje de actuación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5169815F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b/>
                <w:bCs/>
                <w:color w:val="FFFFFF" w:themeColor="background1"/>
                <w:sz w:val="24"/>
                <w:szCs w:val="24"/>
              </w:rPr>
              <w:t>Responsable</w:t>
            </w:r>
          </w:p>
          <w:p w14:paraId="57950795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FFFFFF" w:themeColor="background1"/>
                <w:sz w:val="24"/>
                <w:szCs w:val="24"/>
              </w:rPr>
              <w:t>Persona o departamento responsable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0B50B274" w14:textId="77777777" w:rsidR="002C616C" w:rsidRPr="005E5B9E" w:rsidRDefault="002C616C" w:rsidP="00FD2B45">
            <w:pPr>
              <w:jc w:val="center"/>
              <w:rPr>
                <w:sz w:val="24"/>
                <w:szCs w:val="24"/>
              </w:rPr>
            </w:pPr>
            <w:r w:rsidRPr="005E5B9E">
              <w:rPr>
                <w:rFonts w:eastAsia="Lucida Sans"/>
                <w:b/>
                <w:bCs/>
                <w:color w:val="FFFFFF" w:themeColor="background1"/>
                <w:sz w:val="24"/>
                <w:szCs w:val="24"/>
              </w:rPr>
              <w:t>Recursos para su consecución</w:t>
            </w:r>
          </w:p>
        </w:tc>
      </w:tr>
      <w:tr w:rsidR="002C616C" w:rsidRPr="005E5B9E" w14:paraId="41C94B1A" w14:textId="77777777" w:rsidTr="00FD2B45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EE31B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Ej. Diseñar un sistema de gestión de residuos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B56CE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Ej. Generación de residuos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DE810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Ana Santana – Departamento de gestión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C95BD" w14:textId="77777777" w:rsidR="002C616C" w:rsidRPr="005E5B9E" w:rsidRDefault="002C616C" w:rsidP="00FD2B45">
            <w:pPr>
              <w:rPr>
                <w:sz w:val="24"/>
                <w:szCs w:val="24"/>
              </w:rPr>
            </w:pPr>
            <w:r w:rsidRPr="005E5B9E">
              <w:rPr>
                <w:rFonts w:eastAsia="Calibri"/>
                <w:i/>
                <w:iCs/>
                <w:color w:val="808080" w:themeColor="background1" w:themeShade="80"/>
                <w:sz w:val="24"/>
                <w:szCs w:val="24"/>
              </w:rPr>
              <w:t>Instalación de contenedores de reciclaje</w:t>
            </w:r>
          </w:p>
        </w:tc>
      </w:tr>
      <w:tr w:rsidR="002C616C" w:rsidRPr="005E5B9E" w14:paraId="39DA5780" w14:textId="77777777" w:rsidTr="00FD2B45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2FD4F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CA9E0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DB89C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02863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  <w:tr w:rsidR="002C616C" w:rsidRPr="005E5B9E" w14:paraId="179B22E1" w14:textId="77777777" w:rsidTr="00FD2B45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B94F5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E2B1C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89C2C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C3D5E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  <w:tr w:rsidR="002C616C" w:rsidRPr="005E5B9E" w14:paraId="2BFC62E1" w14:textId="77777777" w:rsidTr="00FD2B45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5E283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F8E16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ABB4F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08CF6" w14:textId="77777777" w:rsidR="002C616C" w:rsidRPr="005E5B9E" w:rsidRDefault="002C616C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</w:tbl>
    <w:p w14:paraId="0C6A1D58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Lucida Sans"/>
          <w:b/>
          <w:bCs/>
          <w:color w:val="5B9BD5"/>
        </w:rPr>
        <w:t xml:space="preserve"> </w:t>
      </w:r>
    </w:p>
    <w:p w14:paraId="5DF47702" w14:textId="77777777" w:rsidR="002C616C" w:rsidRDefault="002C616C" w:rsidP="002C616C">
      <w:pPr>
        <w:spacing w:after="200"/>
        <w:jc w:val="both"/>
        <w:rPr>
          <w:rFonts w:eastAsia="Lucida Sans"/>
          <w:b/>
          <w:bCs/>
          <w:color w:val="5B9BD5"/>
        </w:rPr>
        <w:sectPr w:rsidR="002C616C" w:rsidSect="0003296D">
          <w:headerReference w:type="default" r:id="rId15"/>
          <w:pgSz w:w="16838" w:h="11906" w:orient="landscape" w:code="9"/>
          <w:pgMar w:top="1701" w:right="1276" w:bottom="1701" w:left="1418" w:header="964" w:footer="499" w:gutter="0"/>
          <w:cols w:space="708"/>
          <w:docGrid w:linePitch="272"/>
        </w:sectPr>
      </w:pPr>
      <w:r w:rsidRPr="005E5B9E">
        <w:rPr>
          <w:rFonts w:eastAsia="Lucida Sans"/>
          <w:b/>
          <w:bCs/>
          <w:color w:val="5B9BD5"/>
        </w:rPr>
        <w:t xml:space="preserve"> </w:t>
      </w:r>
    </w:p>
    <w:p w14:paraId="068670DB" w14:textId="77777777" w:rsidR="002C616C" w:rsidRPr="005E5B9E" w:rsidRDefault="002C616C" w:rsidP="002C616C">
      <w:pPr>
        <w:spacing w:after="200"/>
        <w:jc w:val="both"/>
      </w:pPr>
    </w:p>
    <w:p w14:paraId="6EA42EF6" w14:textId="77777777" w:rsidR="002C616C" w:rsidRDefault="002C616C" w:rsidP="00D77D3C">
      <w:pPr>
        <w:pStyle w:val="Prrafodelista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  <w:r w:rsidRPr="005E5B9E">
        <w:rPr>
          <w:rFonts w:ascii="Arial" w:eastAsia="Lucida Sans" w:hAnsi="Arial" w:cs="Arial"/>
          <w:b/>
          <w:bCs/>
          <w:color w:val="5B9BD5"/>
          <w:lang w:val="es-ES"/>
        </w:rPr>
        <w:t>INDICADORES AMBIENTALES</w:t>
      </w:r>
    </w:p>
    <w:p w14:paraId="2BAA966B" w14:textId="77777777" w:rsidR="002C616C" w:rsidRPr="005E5B9E" w:rsidRDefault="002C616C" w:rsidP="002C616C">
      <w:pPr>
        <w:pStyle w:val="Prrafodelista"/>
        <w:ind w:left="1440"/>
        <w:jc w:val="both"/>
        <w:rPr>
          <w:rFonts w:ascii="Arial" w:eastAsia="Lucida Sans" w:hAnsi="Arial" w:cs="Arial"/>
          <w:b/>
          <w:bCs/>
          <w:color w:val="5B9BD5"/>
          <w:lang w:val="es-ES"/>
        </w:rPr>
      </w:pPr>
    </w:p>
    <w:p w14:paraId="4A5954DF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>A continuación, debe definir cómo va a medir el cumplimiento de los objetivos y metas ambientales indicados anteriormente.</w:t>
      </w:r>
    </w:p>
    <w:p w14:paraId="6019CC39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>Los indicadores deben ser cuantificables, y deben permitir analizar el resultado de un objetivo o criterio previamente establecido. Pueden ser porcentajes, unidades (ej. kilos, litros, kilovatios), sí/no, o cualquier otra fórmula cuantificable que sea fácilmente verificable.</w:t>
      </w:r>
    </w:p>
    <w:p w14:paraId="58BC7F0C" w14:textId="77777777" w:rsidR="002C616C" w:rsidRPr="005E5B9E" w:rsidRDefault="002C616C" w:rsidP="002C616C">
      <w:pPr>
        <w:spacing w:after="200"/>
        <w:jc w:val="both"/>
      </w:pPr>
      <w:r w:rsidRPr="005E5B9E">
        <w:rPr>
          <w:rFonts w:eastAsia="Calibri"/>
          <w:i/>
          <w:iCs/>
          <w:color w:val="808080" w:themeColor="background1" w:themeShade="80"/>
        </w:rPr>
        <w:t>Además, debe indicar qué evidencias (imágenes, facturas, albaranes, etc.) va a aportar para medir la consecución de dichos objetivos.</w:t>
      </w:r>
    </w:p>
    <w:p w14:paraId="5262CF1E" w14:textId="77777777" w:rsidR="002C616C" w:rsidRPr="00D77D3C" w:rsidRDefault="002C616C" w:rsidP="002C616C">
      <w:pPr>
        <w:spacing w:after="200"/>
        <w:jc w:val="both"/>
        <w:rPr>
          <w:b/>
          <w:bCs/>
        </w:rPr>
      </w:pPr>
      <w:r w:rsidRPr="005E5B9E">
        <w:rPr>
          <w:rFonts w:eastAsia="Calibri"/>
          <w:i/>
          <w:iCs/>
          <w:color w:val="808080" w:themeColor="background1" w:themeShade="80"/>
        </w:rPr>
        <w:t xml:space="preserve">Debe </w:t>
      </w:r>
      <w:r w:rsidRPr="00D77D3C">
        <w:rPr>
          <w:rFonts w:eastAsia="Calibri"/>
          <w:b/>
          <w:bCs/>
          <w:i/>
          <w:iCs/>
          <w:color w:val="808080" w:themeColor="background1" w:themeShade="80"/>
        </w:rPr>
        <w:t>describirlos de manera</w:t>
      </w:r>
      <w:r w:rsidRPr="005E5B9E">
        <w:rPr>
          <w:rFonts w:eastAsia="Calibri"/>
          <w:i/>
          <w:iCs/>
          <w:color w:val="808080" w:themeColor="background1" w:themeShade="80"/>
        </w:rPr>
        <w:t xml:space="preserve"> detallada, detallando la persona encargada del seguimiento del objetivo y las fases en las que se lleva a cabo este control, </w:t>
      </w:r>
      <w:r w:rsidRPr="00D77D3C">
        <w:rPr>
          <w:rFonts w:eastAsia="Calibri"/>
          <w:b/>
          <w:bCs/>
          <w:i/>
          <w:iCs/>
          <w:color w:val="808080" w:themeColor="background1" w:themeShade="80"/>
        </w:rPr>
        <w:t xml:space="preserve">y posteriormente reflejarlos en la </w:t>
      </w:r>
      <w:r w:rsidRPr="00D77D3C">
        <w:rPr>
          <w:rFonts w:eastAsia="Arial"/>
          <w:b/>
          <w:bCs/>
          <w:i/>
          <w:iCs/>
          <w:color w:val="808080" w:themeColor="background1" w:themeShade="80"/>
        </w:rPr>
        <w:t>Tabla 5.</w:t>
      </w:r>
    </w:p>
    <w:p w14:paraId="33B090FC" w14:textId="77777777" w:rsidR="002C616C" w:rsidRDefault="002C616C" w:rsidP="002C616C">
      <w:pPr>
        <w:sectPr w:rsidR="002C616C" w:rsidSect="006D5F03">
          <w:headerReference w:type="default" r:id="rId16"/>
          <w:pgSz w:w="11906" w:h="16838" w:code="9"/>
          <w:pgMar w:top="1276" w:right="1701" w:bottom="1418" w:left="1701" w:header="964" w:footer="500" w:gutter="0"/>
          <w:cols w:space="708"/>
          <w:docGrid w:linePitch="272"/>
        </w:sectPr>
      </w:pPr>
    </w:p>
    <w:p w14:paraId="17B6DA48" w14:textId="77777777" w:rsidR="002C616C" w:rsidRPr="005E5B9E" w:rsidRDefault="002C616C" w:rsidP="002C616C">
      <w:r w:rsidRPr="005E5B9E">
        <w:lastRenderedPageBreak/>
        <w:br/>
      </w:r>
    </w:p>
    <w:p w14:paraId="5CE0C19D" w14:textId="77777777" w:rsidR="002C616C" w:rsidRPr="005E5B9E" w:rsidRDefault="002C616C" w:rsidP="002C616C">
      <w:pPr>
        <w:tabs>
          <w:tab w:val="center" w:pos="6803"/>
        </w:tabs>
        <w:spacing w:after="200"/>
      </w:pPr>
      <w:r w:rsidRPr="005E5B9E">
        <w:rPr>
          <w:rFonts w:eastAsia="Arial"/>
          <w:i/>
          <w:iCs/>
          <w:color w:val="5B9BD5"/>
        </w:rPr>
        <w:t>Tabla 5. Identificador de indicadores y evidencias</w:t>
      </w:r>
    </w:p>
    <w:tbl>
      <w:tblPr>
        <w:tblStyle w:val="Tablaconcuadrcula"/>
        <w:tblW w:w="5334" w:type="pct"/>
        <w:tblLook w:val="04A0" w:firstRow="1" w:lastRow="0" w:firstColumn="1" w:lastColumn="0" w:noHBand="0" w:noVBand="1"/>
      </w:tblPr>
      <w:tblGrid>
        <w:gridCol w:w="1354"/>
        <w:gridCol w:w="1243"/>
        <w:gridCol w:w="2222"/>
        <w:gridCol w:w="1611"/>
        <w:gridCol w:w="1452"/>
        <w:gridCol w:w="2031"/>
        <w:gridCol w:w="1559"/>
        <w:gridCol w:w="2836"/>
      </w:tblGrid>
      <w:tr w:rsidR="00F01E7B" w:rsidRPr="005E5B9E" w14:paraId="11D86BB4" w14:textId="77777777" w:rsidTr="00F83718">
        <w:trPr>
          <w:trHeight w:val="300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5708C7C" w14:textId="77777777" w:rsidR="00F01E7B" w:rsidRPr="00E9689F" w:rsidRDefault="00F01E7B" w:rsidP="00FD2B45">
            <w:pPr>
              <w:jc w:val="center"/>
            </w:pPr>
            <w:r w:rsidRPr="00E9689F">
              <w:rPr>
                <w:rFonts w:eastAsia="Lucida Sans"/>
                <w:b/>
                <w:bCs/>
                <w:color w:val="FFFFFF" w:themeColor="background1"/>
              </w:rPr>
              <w:t>Eje de actua</w:t>
            </w:r>
            <w:r w:rsidRPr="00D859A2">
              <w:rPr>
                <w:rFonts w:eastAsia="Lucida Sans"/>
                <w:b/>
                <w:bCs/>
                <w:color w:val="FFFFFF" w:themeColor="background1"/>
              </w:rPr>
              <w:t>ción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9CA52D4" w14:textId="77777777" w:rsidR="00F01E7B" w:rsidRPr="00E9689F" w:rsidRDefault="00F01E7B" w:rsidP="00FD2B45">
            <w:pPr>
              <w:jc w:val="center"/>
            </w:pPr>
            <w:r w:rsidRPr="00E9689F">
              <w:rPr>
                <w:rFonts w:eastAsia="Lucida Sans"/>
                <w:b/>
                <w:bCs/>
                <w:color w:val="FFFFFF" w:themeColor="background1"/>
              </w:rPr>
              <w:t>Objetivo ambiental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21D86A6E" w14:textId="77777777" w:rsidR="00F01E7B" w:rsidRPr="00E9689F" w:rsidRDefault="00F01E7B" w:rsidP="00FD2B45">
            <w:pPr>
              <w:jc w:val="center"/>
            </w:pPr>
            <w:r w:rsidRPr="00E9689F">
              <w:rPr>
                <w:rFonts w:eastAsia="Lucida Sans"/>
                <w:b/>
                <w:bCs/>
                <w:color w:val="FFFFFF" w:themeColor="background1"/>
              </w:rPr>
              <w:t>Funciones/ Responsabilidades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0677C885" w14:textId="77777777" w:rsidR="00F01E7B" w:rsidRPr="00E9689F" w:rsidRDefault="00F01E7B" w:rsidP="00FD2B45">
            <w:pPr>
              <w:jc w:val="center"/>
            </w:pPr>
            <w:r w:rsidRPr="00E9689F">
              <w:rPr>
                <w:rFonts w:eastAsia="Lucida Sans"/>
                <w:b/>
                <w:bCs/>
                <w:color w:val="FFFFFF" w:themeColor="background1"/>
              </w:rPr>
              <w:t>Responsable</w:t>
            </w:r>
          </w:p>
          <w:p w14:paraId="3C543F87" w14:textId="77777777" w:rsidR="00F01E7B" w:rsidRPr="00F83718" w:rsidRDefault="00F01E7B" w:rsidP="00FD2B45">
            <w:pPr>
              <w:jc w:val="center"/>
              <w:rPr>
                <w:sz w:val="18"/>
                <w:szCs w:val="18"/>
              </w:rPr>
            </w:pPr>
            <w:r w:rsidRPr="00F83718">
              <w:rPr>
                <w:rFonts w:eastAsia="Lucida Sans"/>
                <w:color w:val="FFFFFF" w:themeColor="background1"/>
                <w:sz w:val="18"/>
                <w:szCs w:val="18"/>
              </w:rPr>
              <w:t>Persona o departamento responsable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0715F424" w14:textId="77777777" w:rsidR="00F01E7B" w:rsidRPr="00E9689F" w:rsidRDefault="00F01E7B" w:rsidP="00FD2B45">
            <w:pPr>
              <w:jc w:val="center"/>
            </w:pPr>
            <w:r w:rsidRPr="00E9689F">
              <w:rPr>
                <w:rFonts w:eastAsia="Lucida Sans"/>
                <w:b/>
                <w:bCs/>
                <w:color w:val="FFFFFF" w:themeColor="background1"/>
              </w:rPr>
              <w:t>Fase del evento en la que se aplica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7043B13D" w14:textId="77777777" w:rsidR="00F01E7B" w:rsidRPr="00E9689F" w:rsidRDefault="00F01E7B" w:rsidP="00FD2B45">
            <w:pPr>
              <w:jc w:val="center"/>
            </w:pPr>
            <w:r w:rsidRPr="00E9689F">
              <w:rPr>
                <w:rFonts w:eastAsia="Lucida Sans"/>
                <w:b/>
                <w:bCs/>
                <w:color w:val="FFFFFF" w:themeColor="background1"/>
              </w:rPr>
              <w:t>Indicador</w:t>
            </w:r>
          </w:p>
          <w:p w14:paraId="6FF358C9" w14:textId="77777777" w:rsidR="00F01E7B" w:rsidRPr="00F83718" w:rsidRDefault="00F01E7B" w:rsidP="00FD2B45">
            <w:pPr>
              <w:jc w:val="center"/>
              <w:rPr>
                <w:sz w:val="18"/>
                <w:szCs w:val="18"/>
              </w:rPr>
            </w:pPr>
            <w:r w:rsidRPr="00F83718">
              <w:rPr>
                <w:rFonts w:eastAsia="Lucida Sans"/>
                <w:color w:val="FFFFFF" w:themeColor="background1"/>
                <w:sz w:val="18"/>
                <w:szCs w:val="18"/>
              </w:rPr>
              <w:t>Medición de la eficacia de la medida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EE4CF82" w14:textId="77777777" w:rsidR="00F01E7B" w:rsidRDefault="00F83718" w:rsidP="00F83718">
            <w:pPr>
              <w:jc w:val="center"/>
              <w:rPr>
                <w:rFonts w:eastAsia="Lucida Sans"/>
                <w:b/>
                <w:bCs/>
                <w:color w:val="FFFFFF" w:themeColor="background1"/>
              </w:rPr>
            </w:pPr>
            <w:r>
              <w:rPr>
                <w:rFonts w:eastAsia="Lucida Sans"/>
                <w:b/>
                <w:bCs/>
                <w:color w:val="FFFFFF" w:themeColor="background1"/>
              </w:rPr>
              <w:t>Meta</w:t>
            </w:r>
          </w:p>
          <w:p w14:paraId="61880272" w14:textId="6A7D6A98" w:rsidR="00F83718" w:rsidRPr="00F83718" w:rsidRDefault="00F83718" w:rsidP="00F83718">
            <w:pPr>
              <w:jc w:val="center"/>
              <w:rPr>
                <w:rFonts w:eastAsia="Lucida Sans"/>
                <w:color w:val="FFFFFF" w:themeColor="background1"/>
                <w:sz w:val="18"/>
                <w:szCs w:val="18"/>
              </w:rPr>
            </w:pPr>
            <w:r w:rsidRPr="00F83718">
              <w:rPr>
                <w:rFonts w:eastAsia="Lucida Sans"/>
                <w:color w:val="FFFFFF" w:themeColor="background1"/>
                <w:sz w:val="18"/>
                <w:szCs w:val="18"/>
              </w:rPr>
              <w:t>Valor que se desea lograr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65A1F8F3" w14:textId="1EA6012E" w:rsidR="00F01E7B" w:rsidRPr="00E9689F" w:rsidRDefault="00F01E7B" w:rsidP="00FD2B45">
            <w:pPr>
              <w:jc w:val="center"/>
            </w:pPr>
            <w:r w:rsidRPr="00E9689F">
              <w:rPr>
                <w:rFonts w:eastAsia="Lucida Sans"/>
                <w:b/>
                <w:bCs/>
                <w:color w:val="FFFFFF" w:themeColor="background1"/>
              </w:rPr>
              <w:t>Evidencias de cumplimiento</w:t>
            </w:r>
          </w:p>
        </w:tc>
      </w:tr>
      <w:tr w:rsidR="00F01E7B" w:rsidRPr="005E5B9E" w14:paraId="28BEB93E" w14:textId="77777777" w:rsidTr="00F83718">
        <w:trPr>
          <w:trHeight w:val="300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8A1AC" w14:textId="77777777" w:rsidR="00F01E7B" w:rsidRPr="00E9689F" w:rsidRDefault="00F01E7B" w:rsidP="00FD2B45">
            <w:r w:rsidRPr="00E9689F">
              <w:rPr>
                <w:rFonts w:eastAsia="Calibri"/>
                <w:i/>
                <w:iCs/>
                <w:color w:val="808080" w:themeColor="background1" w:themeShade="80"/>
              </w:rPr>
              <w:t>Ej. Generación de residuos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F0FAF" w14:textId="77777777" w:rsidR="00F01E7B" w:rsidRPr="00E9689F" w:rsidRDefault="00F01E7B" w:rsidP="00FD2B45">
            <w:r w:rsidRPr="00E9689F">
              <w:rPr>
                <w:rFonts w:eastAsia="Calibri"/>
                <w:i/>
                <w:iCs/>
                <w:color w:val="808080" w:themeColor="background1" w:themeShade="80"/>
              </w:rPr>
              <w:t>Diseñar un sistema de gestión de residuos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9A25D" w14:textId="77777777" w:rsidR="00F01E7B" w:rsidRPr="00E9689F" w:rsidRDefault="00F01E7B" w:rsidP="00FD2B45">
            <w:r w:rsidRPr="00E9689F">
              <w:rPr>
                <w:rFonts w:eastAsia="Calibri"/>
                <w:i/>
                <w:iCs/>
                <w:color w:val="808080" w:themeColor="background1" w:themeShade="80"/>
              </w:rPr>
              <w:t xml:space="preserve">Minimizar al máximo la generación de residuos 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691F2" w14:textId="77777777" w:rsidR="00F01E7B" w:rsidRPr="00E9689F" w:rsidRDefault="00F01E7B" w:rsidP="00FD2B45">
            <w:r w:rsidRPr="00E9689F">
              <w:rPr>
                <w:rFonts w:eastAsia="Calibri"/>
                <w:i/>
                <w:iCs/>
                <w:color w:val="808080" w:themeColor="background1" w:themeShade="80"/>
              </w:rPr>
              <w:t>Ana Santana – Departamento de Gestión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9A151" w14:textId="77777777" w:rsidR="00F01E7B" w:rsidRPr="00E9689F" w:rsidRDefault="00F01E7B" w:rsidP="00FD2B45">
            <w:r w:rsidRPr="00E9689F">
              <w:rPr>
                <w:rFonts w:eastAsia="Calibri"/>
                <w:i/>
                <w:iCs/>
                <w:color w:val="808080" w:themeColor="background1" w:themeShade="80"/>
              </w:rPr>
              <w:t>Planificación y celebración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E874D" w14:textId="77777777" w:rsidR="00F01E7B" w:rsidRPr="00E9689F" w:rsidRDefault="00F01E7B" w:rsidP="00FD2B45">
            <w:r w:rsidRPr="00E9689F">
              <w:rPr>
                <w:rFonts w:eastAsia="Calibri"/>
                <w:i/>
                <w:iCs/>
                <w:color w:val="808080" w:themeColor="background1" w:themeShade="80"/>
              </w:rPr>
              <w:t>Cantidad de residuos reciclados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EB333" w14:textId="0D6D6365" w:rsidR="00F01E7B" w:rsidRPr="00E9689F" w:rsidRDefault="00345121" w:rsidP="00FD2B45">
            <w:pPr>
              <w:rPr>
                <w:rFonts w:eastAsia="Calibri"/>
                <w:i/>
                <w:iCs/>
                <w:color w:val="808080" w:themeColor="background1" w:themeShade="80"/>
              </w:rPr>
            </w:pPr>
            <w:r>
              <w:rPr>
                <w:rFonts w:eastAsia="Calibri"/>
                <w:i/>
                <w:iCs/>
                <w:color w:val="808080" w:themeColor="background1" w:themeShade="80"/>
              </w:rPr>
              <w:t>80%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D97DDF" w14:textId="13B5F96E" w:rsidR="00F01E7B" w:rsidRPr="00E9689F" w:rsidRDefault="00F01E7B" w:rsidP="00FD2B45">
            <w:r w:rsidRPr="00E9689F">
              <w:rPr>
                <w:rFonts w:eastAsia="Calibri"/>
                <w:i/>
                <w:iCs/>
                <w:color w:val="808080" w:themeColor="background1" w:themeShade="80"/>
              </w:rPr>
              <w:t>Albarán o factura de la empresa de recogida de residuos</w:t>
            </w:r>
          </w:p>
        </w:tc>
      </w:tr>
      <w:tr w:rsidR="00F01E7B" w:rsidRPr="005E5B9E" w14:paraId="09A828CC" w14:textId="77777777" w:rsidTr="00F83718">
        <w:trPr>
          <w:trHeight w:val="300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54249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CBE4B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CF991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F23F7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390FA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D7CEA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759D3" w14:textId="77777777" w:rsidR="00F01E7B" w:rsidRPr="005E5B9E" w:rsidRDefault="00F01E7B" w:rsidP="00FD2B45">
            <w:pPr>
              <w:jc w:val="both"/>
              <w:rPr>
                <w:rFonts w:eastAsia="Lucida Sans"/>
                <w:color w:val="5B9BD5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E22C1" w14:textId="7C97A9BB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  <w:tr w:rsidR="00F01E7B" w:rsidRPr="005E5B9E" w14:paraId="10132D51" w14:textId="77777777" w:rsidTr="00F83718">
        <w:trPr>
          <w:trHeight w:val="300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1D621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0766B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BDD30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126B9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74818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5A619" w14:textId="77777777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144C7" w14:textId="77777777" w:rsidR="00F01E7B" w:rsidRPr="005E5B9E" w:rsidRDefault="00F01E7B" w:rsidP="00FD2B45">
            <w:pPr>
              <w:jc w:val="both"/>
              <w:rPr>
                <w:rFonts w:eastAsia="Lucida Sans"/>
                <w:color w:val="5B9BD5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1DDB5" w14:textId="00924C99" w:rsidR="00F01E7B" w:rsidRPr="005E5B9E" w:rsidRDefault="00F01E7B" w:rsidP="00FD2B45">
            <w:pPr>
              <w:jc w:val="both"/>
              <w:rPr>
                <w:sz w:val="24"/>
                <w:szCs w:val="24"/>
              </w:rPr>
            </w:pPr>
            <w:r w:rsidRPr="005E5B9E">
              <w:rPr>
                <w:rFonts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</w:tbl>
    <w:p w14:paraId="4ABE379E" w14:textId="77777777" w:rsidR="002C616C" w:rsidRPr="005E5B9E" w:rsidRDefault="002C616C" w:rsidP="002C616C"/>
    <w:p w14:paraId="729D69FC" w14:textId="77777777" w:rsidR="001942A1" w:rsidRDefault="001942A1" w:rsidP="002C616C"/>
    <w:p w14:paraId="69B298F7" w14:textId="77777777" w:rsidR="00AC1F09" w:rsidRDefault="00AC1F09" w:rsidP="002C616C"/>
    <w:p w14:paraId="27D1D66A" w14:textId="77777777" w:rsidR="00AC1F09" w:rsidRDefault="00AC1F09" w:rsidP="002C616C"/>
    <w:p w14:paraId="40713E4F" w14:textId="77777777" w:rsidR="00A33DF8" w:rsidRPr="00EE776B" w:rsidRDefault="00A33DF8" w:rsidP="002C616C">
      <w:pPr>
        <w:rPr>
          <w:b/>
          <w:bCs/>
        </w:rPr>
      </w:pPr>
    </w:p>
    <w:p w14:paraId="1547A285" w14:textId="3899548B" w:rsidR="00A33DF8" w:rsidRPr="00EE776B" w:rsidRDefault="00A33DF8" w:rsidP="00A33DF8">
      <w:pPr>
        <w:jc w:val="center"/>
        <w:rPr>
          <w:b/>
          <w:bCs/>
          <w:i/>
          <w:iCs/>
        </w:rPr>
      </w:pPr>
      <w:r w:rsidRPr="00EE776B">
        <w:rPr>
          <w:b/>
          <w:bCs/>
          <w:i/>
          <w:iCs/>
        </w:rPr>
        <w:t>(Firma electrónica de la persona representante)</w:t>
      </w:r>
    </w:p>
    <w:sectPr w:rsidR="00A33DF8" w:rsidRPr="00EE776B" w:rsidSect="00A258E2">
      <w:headerReference w:type="default" r:id="rId17"/>
      <w:footerReference w:type="default" r:id="rId18"/>
      <w:headerReference w:type="first" r:id="rId19"/>
      <w:footerReference w:type="first" r:id="rId20"/>
      <w:pgSz w:w="16840" w:h="11900" w:orient="landscape"/>
      <w:pgMar w:top="1843" w:right="1707" w:bottom="560" w:left="1701" w:header="594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ED93" w14:textId="77777777" w:rsidR="00017C8C" w:rsidRDefault="00017C8C" w:rsidP="00A06021">
      <w:r>
        <w:separator/>
      </w:r>
    </w:p>
  </w:endnote>
  <w:endnote w:type="continuationSeparator" w:id="0">
    <w:p w14:paraId="35429D71" w14:textId="77777777" w:rsidR="00017C8C" w:rsidRDefault="00017C8C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C5A5" w14:textId="77777777" w:rsidR="002C616C" w:rsidRDefault="002C61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07B289B" w14:textId="77777777" w:rsidR="002C616C" w:rsidRDefault="002C61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B5CC" w14:textId="7E51095D" w:rsidR="002C616C" w:rsidRDefault="00CD5CAC">
    <w:pPr>
      <w:pStyle w:val="Piedepgina"/>
      <w:spacing w:line="360" w:lineRule="auto"/>
      <w:ind w:right="360"/>
      <w:rPr>
        <w:b/>
        <w:sz w:val="28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4E4620D0" wp14:editId="7CB77E40">
          <wp:simplePos x="0" y="0"/>
          <wp:positionH relativeFrom="column">
            <wp:posOffset>-36195</wp:posOffset>
          </wp:positionH>
          <wp:positionV relativeFrom="page">
            <wp:posOffset>9906000</wp:posOffset>
          </wp:positionV>
          <wp:extent cx="5400040" cy="53721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C693" w14:textId="7CC4DDE8" w:rsidR="002C616C" w:rsidRDefault="002C616C">
    <w:pPr>
      <w:pStyle w:val="Piedepgina"/>
      <w:keepLines/>
      <w:spacing w:line="160" w:lineRule="exact"/>
      <w:ind w:left="1701"/>
      <w:rPr>
        <w:sz w:val="16"/>
      </w:rPr>
    </w:pPr>
  </w:p>
  <w:p w14:paraId="3109F42F" w14:textId="77777777" w:rsidR="002C616C" w:rsidRDefault="002C616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07367A" wp14:editId="52C1D7B0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575A3" w14:textId="77777777" w:rsidR="002C616C" w:rsidRDefault="002C616C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736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12.2pt;margin-top:46.2pt;width:17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yv9QEAANE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" stroked="f">
              <v:textbox>
                <w:txbxContent>
                  <w:p w14:paraId="755575A3" w14:textId="77777777" w:rsidR="002C616C" w:rsidRDefault="002C616C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1BC2244E" w14:textId="28A30772" w:rsidR="00B33A26" w:rsidRDefault="00245F7E" w:rsidP="00416FC5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616068" wp14:editId="70A12CC1">
                  <wp:simplePos x="0" y="0"/>
                  <wp:positionH relativeFrom="column">
                    <wp:posOffset>-797169</wp:posOffset>
                  </wp:positionH>
                  <wp:positionV relativeFrom="paragraph">
                    <wp:posOffset>0</wp:posOffset>
                  </wp:positionV>
                  <wp:extent cx="7112000" cy="1045813"/>
                  <wp:effectExtent l="0" t="0" r="0" b="0"/>
                  <wp:wrapNone/>
                  <wp:docPr id="160" name="Imagen 160" descr="Texto, Cart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n 160" descr="Texto, Carta&#10;&#10;Descripción generada automá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0" cy="1045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0E21">
              <w:t xml:space="preserve">Página </w:t>
            </w:r>
            <w:r w:rsidR="00920E21">
              <w:fldChar w:fldCharType="begin"/>
            </w:r>
            <w:r w:rsidR="00920E21">
              <w:instrText>PAGE</w:instrText>
            </w:r>
            <w:r w:rsidR="00920E21">
              <w:fldChar w:fldCharType="separate"/>
            </w:r>
            <w:r w:rsidR="00920E21">
              <w:t>2</w:t>
            </w:r>
            <w:r w:rsidR="00920E21">
              <w:fldChar w:fldCharType="end"/>
            </w:r>
            <w:r w:rsidR="00920E21">
              <w:t xml:space="preserve"> de </w:t>
            </w:r>
            <w:r w:rsidR="00920E21">
              <w:fldChar w:fldCharType="begin"/>
            </w:r>
            <w:r w:rsidR="00920E21">
              <w:instrText>NUMPAGES</w:instrText>
            </w:r>
            <w:r w:rsidR="00920E21">
              <w:fldChar w:fldCharType="separate"/>
            </w:r>
            <w:r w:rsidR="00920E21">
              <w:t>2</w:t>
            </w:r>
            <w:r w:rsidR="00920E21"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40AE" w14:textId="235AD78A" w:rsidR="00D77D3C" w:rsidRDefault="00D77D3C">
    <w:pPr>
      <w:pStyle w:val="Piedepgina"/>
      <w:keepLines/>
      <w:spacing w:line="160" w:lineRule="exact"/>
      <w:ind w:left="1701"/>
      <w:rPr>
        <w:sz w:val="16"/>
      </w:rPr>
    </w:pPr>
  </w:p>
  <w:p w14:paraId="0E7E4F85" w14:textId="38728439" w:rsidR="00D77D3C" w:rsidRDefault="00DB0A56">
    <w:pPr>
      <w:pStyle w:val="Piedepgina"/>
    </w:pPr>
    <w:r w:rsidRPr="00E04CF8">
      <w:rPr>
        <w:b/>
        <w:noProof/>
      </w:rPr>
      <w:drawing>
        <wp:anchor distT="0" distB="0" distL="114300" distR="114300" simplePos="0" relativeHeight="251687936" behindDoc="1" locked="1" layoutInCell="1" allowOverlap="1" wp14:anchorId="1C4741FF" wp14:editId="153DF484">
          <wp:simplePos x="0" y="0"/>
          <wp:positionH relativeFrom="page">
            <wp:posOffset>-182880</wp:posOffset>
          </wp:positionH>
          <wp:positionV relativeFrom="page">
            <wp:posOffset>-7620</wp:posOffset>
          </wp:positionV>
          <wp:extent cx="640715" cy="6947535"/>
          <wp:effectExtent l="0" t="0" r="6985" b="5715"/>
          <wp:wrapNone/>
          <wp:docPr id="995467555" name="Imagen 995467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D3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BD61FB" wp14:editId="6264AAA8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1480657130" name="Cuadro de texto 1480657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9E5C2" w14:textId="77777777" w:rsidR="00D77D3C" w:rsidRDefault="00D77D3C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D61FB" id="_x0000_t202" coordsize="21600,21600" o:spt="202" path="m,l,21600r21600,l21600,xe">
              <v:stroke joinstyle="miter"/>
              <v:path gradientshapeok="t" o:connecttype="rect"/>
            </v:shapetype>
            <v:shape id="Cuadro de texto 1480657130" o:spid="_x0000_s1027" type="#_x0000_t202" style="position:absolute;margin-left:112.2pt;margin-top:46.2pt;width:17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" stroked="f">
              <v:textbox>
                <w:txbxContent>
                  <w:p w14:paraId="7609E5C2" w14:textId="77777777" w:rsidR="00D77D3C" w:rsidRDefault="00D77D3C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FC0F" w14:textId="77777777" w:rsidR="00017C8C" w:rsidRDefault="00017C8C" w:rsidP="00A06021">
      <w:r>
        <w:separator/>
      </w:r>
    </w:p>
  </w:footnote>
  <w:footnote w:type="continuationSeparator" w:id="0">
    <w:p w14:paraId="5C9AB250" w14:textId="77777777" w:rsidR="00017C8C" w:rsidRDefault="00017C8C" w:rsidP="00A06021">
      <w:r>
        <w:continuationSeparator/>
      </w:r>
    </w:p>
  </w:footnote>
  <w:footnote w:id="1">
    <w:p w14:paraId="4FD6240E" w14:textId="5494C629" w:rsidR="00D77D3C" w:rsidRPr="00D77D3C" w:rsidRDefault="00D77D3C">
      <w:pPr>
        <w:pStyle w:val="Textonotapie"/>
        <w:rPr>
          <w:rFonts w:ascii="Arial" w:hAnsi="Arial" w:cs="Arial"/>
          <w:sz w:val="14"/>
          <w:szCs w:val="14"/>
        </w:rPr>
      </w:pPr>
      <w:r w:rsidRPr="00D77D3C">
        <w:rPr>
          <w:rStyle w:val="Refdenotaalpie"/>
          <w:rFonts w:ascii="Arial" w:hAnsi="Arial" w:cs="Arial"/>
          <w:color w:val="808080" w:themeColor="background1" w:themeShade="80"/>
          <w:sz w:val="14"/>
          <w:szCs w:val="14"/>
        </w:rPr>
        <w:footnoteRef/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Los </w:t>
      </w:r>
      <w:r w:rsidRPr="00D77D3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>proyectos de regeneración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son iniciativas diseñadas para restaurar, revitalizar o transformar un espacio, un ecosistema, una comunidad o un sistema social o económico que ha sufrido deterioro, degradación o abandono. Estos proyectos suelen tener como objetivo no solo reparar el daño, sino también establecer condiciones para un desarrollo sostenible, equilibrado y beneficioso para todas las partes involucradas.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5552" w14:textId="6DE3D904" w:rsidR="002C616C" w:rsidRDefault="00CD5CAC" w:rsidP="00AE416E">
    <w:pPr>
      <w:pStyle w:val="Encabezado"/>
      <w:tabs>
        <w:tab w:val="clear" w:pos="8504"/>
      </w:tabs>
      <w:ind w:right="-1"/>
      <w:rPr>
        <w:noProof/>
      </w:rPr>
    </w:pPr>
    <w:r>
      <w:rPr>
        <w:b/>
        <w:noProof/>
      </w:rPr>
      <w:drawing>
        <wp:anchor distT="0" distB="0" distL="114300" distR="114300" simplePos="0" relativeHeight="251688960" behindDoc="0" locked="0" layoutInCell="1" allowOverlap="1" wp14:anchorId="49940BA8" wp14:editId="3F3BA2DD">
          <wp:simplePos x="0" y="0"/>
          <wp:positionH relativeFrom="column">
            <wp:posOffset>-965835</wp:posOffset>
          </wp:positionH>
          <wp:positionV relativeFrom="paragraph">
            <wp:posOffset>-688340</wp:posOffset>
          </wp:positionV>
          <wp:extent cx="7512685" cy="1055370"/>
          <wp:effectExtent l="0" t="0" r="0" b="0"/>
          <wp:wrapSquare wrapText="bothSides"/>
          <wp:docPr id="1283158014" name="Imagen 128315801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16C" w:rsidRPr="00E04CF8">
      <w:rPr>
        <w:b/>
        <w:noProof/>
      </w:rPr>
      <w:drawing>
        <wp:anchor distT="0" distB="0" distL="114300" distR="114300" simplePos="0" relativeHeight="251669504" behindDoc="1" locked="1" layoutInCell="1" allowOverlap="1" wp14:anchorId="3637333B" wp14:editId="7EB53246">
          <wp:simplePos x="0" y="0"/>
          <wp:positionH relativeFrom="page">
            <wp:align>left</wp:align>
          </wp:positionH>
          <wp:positionV relativeFrom="page">
            <wp:posOffset>1524000</wp:posOffset>
          </wp:positionV>
          <wp:extent cx="640715" cy="6947535"/>
          <wp:effectExtent l="0" t="0" r="6985" b="5715"/>
          <wp:wrapNone/>
          <wp:docPr id="1409360381" name="Imagen 1409360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67A7" w14:textId="77777777" w:rsidR="002C616C" w:rsidRDefault="002C616C">
    <w:pPr>
      <w:framePr w:w="180" w:h="3079" w:hSpace="181" w:vSpace="680" w:wrap="around" w:vAnchor="page" w:h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14:paraId="64835CE3" w14:textId="77777777" w:rsidR="002C616C" w:rsidRDefault="002C616C">
    <w:pPr>
      <w:pStyle w:val="Encabezado"/>
      <w:tabs>
        <w:tab w:val="left" w:pos="142"/>
      </w:tabs>
      <w:spacing w:before="240" w:after="120"/>
      <w:ind w:left="-425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058CB47E" wp14:editId="01F4F01D">
          <wp:simplePos x="0" y="0"/>
          <wp:positionH relativeFrom="column">
            <wp:posOffset>-212090</wp:posOffset>
          </wp:positionH>
          <wp:positionV relativeFrom="paragraph">
            <wp:posOffset>0</wp:posOffset>
          </wp:positionV>
          <wp:extent cx="1967865" cy="440690"/>
          <wp:effectExtent l="0" t="0" r="0" b="0"/>
          <wp:wrapSquare wrapText="bothSides"/>
          <wp:docPr id="814799527" name="Imagen 814799527" descr="LOGO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2CAC3933" wp14:editId="661B179F">
          <wp:simplePos x="0" y="0"/>
          <wp:positionH relativeFrom="column">
            <wp:posOffset>4800600</wp:posOffset>
          </wp:positionH>
          <wp:positionV relativeFrom="paragraph">
            <wp:posOffset>6350</wp:posOffset>
          </wp:positionV>
          <wp:extent cx="862965" cy="431800"/>
          <wp:effectExtent l="0" t="0" r="0" b="6350"/>
          <wp:wrapSquare wrapText="bothSides"/>
          <wp:docPr id="383103774" name="Imagen 383103774" descr="gobca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can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11AB" w14:textId="37252C01" w:rsidR="00D77D3C" w:rsidRDefault="007E3520" w:rsidP="00AE416E">
    <w:pPr>
      <w:pStyle w:val="Encabezado"/>
      <w:tabs>
        <w:tab w:val="clear" w:pos="8504"/>
      </w:tabs>
      <w:ind w:right="-1"/>
      <w:rPr>
        <w:noProof/>
      </w:rPr>
    </w:pPr>
    <w:r>
      <w:rPr>
        <w:b/>
        <w:noProof/>
      </w:rPr>
      <w:drawing>
        <wp:anchor distT="0" distB="0" distL="114300" distR="114300" simplePos="0" relativeHeight="251692032" behindDoc="0" locked="0" layoutInCell="1" allowOverlap="1" wp14:anchorId="2815F5C3" wp14:editId="1C9CB051">
          <wp:simplePos x="0" y="0"/>
          <wp:positionH relativeFrom="column">
            <wp:posOffset>781050</wp:posOffset>
          </wp:positionH>
          <wp:positionV relativeFrom="paragraph">
            <wp:posOffset>-486410</wp:posOffset>
          </wp:positionV>
          <wp:extent cx="7512685" cy="1055370"/>
          <wp:effectExtent l="0" t="0" r="0" b="0"/>
          <wp:wrapSquare wrapText="bothSides"/>
          <wp:docPr id="90342724" name="Imagen 9034272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BA829" w14:textId="77777777" w:rsidR="00D77D3C" w:rsidRDefault="00D77D3C" w:rsidP="00AE416E">
    <w:pPr>
      <w:pStyle w:val="Encabezado"/>
      <w:tabs>
        <w:tab w:val="clear" w:pos="8504"/>
      </w:tabs>
      <w:ind w:right="-1"/>
      <w:rPr>
        <w:noProof/>
      </w:rPr>
    </w:pPr>
  </w:p>
  <w:p w14:paraId="61EEFAF8" w14:textId="77777777" w:rsidR="00D77D3C" w:rsidRDefault="00D77D3C" w:rsidP="00AE416E">
    <w:pPr>
      <w:pStyle w:val="Encabezado"/>
      <w:tabs>
        <w:tab w:val="clear" w:pos="8504"/>
      </w:tabs>
      <w:ind w:right="-1"/>
    </w:pPr>
    <w:r w:rsidRPr="00E04CF8">
      <w:rPr>
        <w:b/>
        <w:noProof/>
      </w:rPr>
      <w:drawing>
        <wp:anchor distT="0" distB="0" distL="114300" distR="114300" simplePos="0" relativeHeight="251683840" behindDoc="1" locked="1" layoutInCell="1" allowOverlap="1" wp14:anchorId="54420D70" wp14:editId="26A6D212">
          <wp:simplePos x="0" y="0"/>
          <wp:positionH relativeFrom="page">
            <wp:posOffset>68580</wp:posOffset>
          </wp:positionH>
          <wp:positionV relativeFrom="page">
            <wp:align>top</wp:align>
          </wp:positionV>
          <wp:extent cx="640715" cy="6947535"/>
          <wp:effectExtent l="0" t="0" r="6985" b="5715"/>
          <wp:wrapNone/>
          <wp:docPr id="1382877998" name="Imagen 1382877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CA85" w14:textId="235AAE69" w:rsidR="00D77D3C" w:rsidRDefault="007E3520" w:rsidP="00AE416E">
    <w:pPr>
      <w:pStyle w:val="Encabezado"/>
      <w:tabs>
        <w:tab w:val="clear" w:pos="8504"/>
      </w:tabs>
      <w:ind w:right="-1"/>
      <w:rPr>
        <w:noProof/>
      </w:rPr>
    </w:pPr>
    <w:r>
      <w:rPr>
        <w:b/>
        <w:noProof/>
      </w:rPr>
      <w:drawing>
        <wp:anchor distT="0" distB="0" distL="114300" distR="114300" simplePos="0" relativeHeight="251694080" behindDoc="0" locked="0" layoutInCell="1" allowOverlap="1" wp14:anchorId="68E1AA6A" wp14:editId="2DF34758">
          <wp:simplePos x="0" y="0"/>
          <wp:positionH relativeFrom="page">
            <wp:align>right</wp:align>
          </wp:positionH>
          <wp:positionV relativeFrom="paragraph">
            <wp:posOffset>-95885</wp:posOffset>
          </wp:positionV>
          <wp:extent cx="7512685" cy="1055370"/>
          <wp:effectExtent l="0" t="0" r="0" b="0"/>
          <wp:wrapSquare wrapText="bothSides"/>
          <wp:docPr id="1677316973" name="Imagen 167731697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8085D" w14:textId="77777777" w:rsidR="00D77D3C" w:rsidRDefault="00D77D3C" w:rsidP="00AE416E">
    <w:pPr>
      <w:pStyle w:val="Encabezado"/>
      <w:tabs>
        <w:tab w:val="clear" w:pos="8504"/>
      </w:tabs>
      <w:ind w:right="-1"/>
      <w:rPr>
        <w:noProof/>
      </w:rPr>
    </w:pPr>
  </w:p>
  <w:p w14:paraId="3C75AC88" w14:textId="77777777" w:rsidR="00D77D3C" w:rsidRDefault="00D77D3C" w:rsidP="00AE416E">
    <w:pPr>
      <w:pStyle w:val="Encabezado"/>
      <w:tabs>
        <w:tab w:val="clear" w:pos="8504"/>
      </w:tabs>
      <w:ind w:right="-1"/>
    </w:pPr>
    <w:r w:rsidRPr="00E04CF8">
      <w:rPr>
        <w:b/>
        <w:noProof/>
      </w:rPr>
      <w:drawing>
        <wp:anchor distT="0" distB="0" distL="114300" distR="114300" simplePos="0" relativeHeight="251680768" behindDoc="1" locked="1" layoutInCell="1" allowOverlap="1" wp14:anchorId="7DD965EF" wp14:editId="18287D3C">
          <wp:simplePos x="0" y="0"/>
          <wp:positionH relativeFrom="page">
            <wp:align>left</wp:align>
          </wp:positionH>
          <wp:positionV relativeFrom="page">
            <wp:posOffset>1524000</wp:posOffset>
          </wp:positionV>
          <wp:extent cx="640715" cy="6947535"/>
          <wp:effectExtent l="0" t="0" r="6985" b="5715"/>
          <wp:wrapNone/>
          <wp:docPr id="1747233226" name="Imagen 1747233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DA81A" w14:textId="45E7421B" w:rsidR="00D77D3C" w:rsidRDefault="007E3520" w:rsidP="00AE416E">
    <w:pPr>
      <w:pStyle w:val="Encabezado"/>
      <w:tabs>
        <w:tab w:val="clear" w:pos="8504"/>
      </w:tabs>
      <w:ind w:right="-1"/>
      <w:rPr>
        <w:noProof/>
      </w:rPr>
    </w:pPr>
    <w:r>
      <w:rPr>
        <w:b/>
        <w:noProof/>
      </w:rPr>
      <w:drawing>
        <wp:anchor distT="0" distB="0" distL="114300" distR="114300" simplePos="0" relativeHeight="251698176" behindDoc="0" locked="0" layoutInCell="1" allowOverlap="1" wp14:anchorId="53DFDB4D" wp14:editId="12F649C7">
          <wp:simplePos x="0" y="0"/>
          <wp:positionH relativeFrom="margin">
            <wp:align>center</wp:align>
          </wp:positionH>
          <wp:positionV relativeFrom="paragraph">
            <wp:posOffset>-486410</wp:posOffset>
          </wp:positionV>
          <wp:extent cx="7512685" cy="1055370"/>
          <wp:effectExtent l="0" t="0" r="0" b="0"/>
          <wp:wrapSquare wrapText="bothSides"/>
          <wp:docPr id="1263938182" name="Imagen 126393818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6CBEF" w14:textId="77777777" w:rsidR="00D77D3C" w:rsidRDefault="00D77D3C" w:rsidP="00AE416E">
    <w:pPr>
      <w:pStyle w:val="Encabezado"/>
      <w:tabs>
        <w:tab w:val="clear" w:pos="8504"/>
      </w:tabs>
      <w:ind w:right="-1"/>
      <w:rPr>
        <w:noProof/>
      </w:rPr>
    </w:pPr>
  </w:p>
  <w:p w14:paraId="794A452C" w14:textId="77777777" w:rsidR="00D77D3C" w:rsidRDefault="00D77D3C" w:rsidP="00AE416E">
    <w:pPr>
      <w:pStyle w:val="Encabezado"/>
      <w:tabs>
        <w:tab w:val="clear" w:pos="8504"/>
      </w:tabs>
      <w:ind w:right="-1"/>
    </w:pPr>
    <w:r w:rsidRPr="00E04CF8">
      <w:rPr>
        <w:b/>
        <w:noProof/>
      </w:rPr>
      <w:drawing>
        <wp:anchor distT="0" distB="0" distL="114300" distR="114300" simplePos="0" relativeHeight="251674624" behindDoc="1" locked="1" layoutInCell="1" allowOverlap="1" wp14:anchorId="2022690C" wp14:editId="68CA9B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40715" cy="6947535"/>
          <wp:effectExtent l="0" t="0" r="6985" b="5715"/>
          <wp:wrapNone/>
          <wp:docPr id="622838141" name="Imagen 622838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0F56" w14:textId="40277CB0" w:rsidR="00D77D3C" w:rsidRDefault="007E3520" w:rsidP="00AE416E">
    <w:pPr>
      <w:pStyle w:val="Encabezado"/>
      <w:tabs>
        <w:tab w:val="clear" w:pos="8504"/>
      </w:tabs>
      <w:ind w:right="-1"/>
      <w:rPr>
        <w:noProof/>
      </w:rPr>
    </w:pPr>
    <w:r>
      <w:rPr>
        <w:b/>
        <w:noProof/>
      </w:rPr>
      <w:drawing>
        <wp:anchor distT="0" distB="0" distL="114300" distR="114300" simplePos="0" relativeHeight="251696128" behindDoc="0" locked="0" layoutInCell="1" allowOverlap="1" wp14:anchorId="222D88F8" wp14:editId="3AA0A6B0">
          <wp:simplePos x="0" y="0"/>
          <wp:positionH relativeFrom="column">
            <wp:posOffset>-895350</wp:posOffset>
          </wp:positionH>
          <wp:positionV relativeFrom="paragraph">
            <wp:posOffset>-219710</wp:posOffset>
          </wp:positionV>
          <wp:extent cx="7512685" cy="1055370"/>
          <wp:effectExtent l="0" t="0" r="0" b="0"/>
          <wp:wrapSquare wrapText="bothSides"/>
          <wp:docPr id="449672907" name="Imagen 44967290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A223B7" w14:textId="7BEC164F" w:rsidR="00D77D3C" w:rsidRDefault="00D77D3C" w:rsidP="00AE416E">
    <w:pPr>
      <w:pStyle w:val="Encabezado"/>
      <w:tabs>
        <w:tab w:val="clear" w:pos="8504"/>
      </w:tabs>
      <w:ind w:right="-1"/>
    </w:pPr>
    <w:r w:rsidRPr="00E04CF8">
      <w:rPr>
        <w:b/>
        <w:noProof/>
      </w:rPr>
      <w:drawing>
        <wp:anchor distT="0" distB="0" distL="114300" distR="114300" simplePos="0" relativeHeight="251677696" behindDoc="1" locked="1" layoutInCell="1" allowOverlap="1" wp14:anchorId="3C0AC26D" wp14:editId="0D0FF68F">
          <wp:simplePos x="0" y="0"/>
          <wp:positionH relativeFrom="page">
            <wp:align>left</wp:align>
          </wp:positionH>
          <wp:positionV relativeFrom="page">
            <wp:posOffset>1524000</wp:posOffset>
          </wp:positionV>
          <wp:extent cx="640715" cy="6947535"/>
          <wp:effectExtent l="0" t="0" r="6985" b="5715"/>
          <wp:wrapNone/>
          <wp:docPr id="1269751676" name="Imagen 1269751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2FD2" w14:textId="4CB5C085" w:rsidR="00245F7E" w:rsidRPr="00245F7E" w:rsidRDefault="00245F7E" w:rsidP="00245F7E">
    <w:pPr>
      <w:pStyle w:val="Encabezado"/>
      <w:ind w:left="-1701" w:right="-433"/>
    </w:pPr>
    <w:r>
      <w:rPr>
        <w:noProof/>
      </w:rPr>
      <w:drawing>
        <wp:inline distT="0" distB="0" distL="0" distR="0" wp14:anchorId="73A799D6" wp14:editId="4C14786D">
          <wp:extent cx="7235825" cy="740985"/>
          <wp:effectExtent l="0" t="0" r="0" b="0"/>
          <wp:docPr id="1408723093" name="Imagen 1408723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539859" name="Imagen 1224539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557" cy="77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08A5" w14:textId="79D25FE3" w:rsidR="007804E8" w:rsidRPr="00245F7E" w:rsidRDefault="007E3520" w:rsidP="00245F7E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700224" behindDoc="0" locked="0" layoutInCell="1" allowOverlap="1" wp14:anchorId="16B5851F" wp14:editId="31C6569A">
          <wp:simplePos x="0" y="0"/>
          <wp:positionH relativeFrom="margin">
            <wp:posOffset>403225</wp:posOffset>
          </wp:positionH>
          <wp:positionV relativeFrom="paragraph">
            <wp:posOffset>-76835</wp:posOffset>
          </wp:positionV>
          <wp:extent cx="7512685" cy="1055370"/>
          <wp:effectExtent l="0" t="0" r="0" b="0"/>
          <wp:wrapSquare wrapText="bothSides"/>
          <wp:docPr id="1091841427" name="Imagen 109184142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99D"/>
    <w:multiLevelType w:val="hybridMultilevel"/>
    <w:tmpl w:val="313881F0"/>
    <w:lvl w:ilvl="0" w:tplc="0C0A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773687A"/>
    <w:multiLevelType w:val="hybridMultilevel"/>
    <w:tmpl w:val="02E45DD0"/>
    <w:numStyleLink w:val="Estiloimportado1"/>
  </w:abstractNum>
  <w:abstractNum w:abstractNumId="2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BC9"/>
    <w:multiLevelType w:val="hybridMultilevel"/>
    <w:tmpl w:val="3B9EA8DA"/>
    <w:numStyleLink w:val="Estiloimportado3"/>
  </w:abstractNum>
  <w:abstractNum w:abstractNumId="9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92A97"/>
    <w:multiLevelType w:val="hybridMultilevel"/>
    <w:tmpl w:val="960021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753D"/>
    <w:multiLevelType w:val="hybridMultilevel"/>
    <w:tmpl w:val="2F24D73C"/>
    <w:numStyleLink w:val="Estiloimportado10"/>
  </w:abstractNum>
  <w:abstractNum w:abstractNumId="13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B78B2"/>
    <w:multiLevelType w:val="multilevel"/>
    <w:tmpl w:val="0E2E6CD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575D42CF"/>
    <w:multiLevelType w:val="hybridMultilevel"/>
    <w:tmpl w:val="82F45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32361"/>
    <w:multiLevelType w:val="hybridMultilevel"/>
    <w:tmpl w:val="F2DC7C34"/>
    <w:lvl w:ilvl="0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973B91"/>
    <w:multiLevelType w:val="multilevel"/>
    <w:tmpl w:val="D7BCCF4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29941047">
    <w:abstractNumId w:val="9"/>
  </w:num>
  <w:num w:numId="2" w16cid:durableId="1221482860">
    <w:abstractNumId w:val="1"/>
  </w:num>
  <w:num w:numId="3" w16cid:durableId="1683892398">
    <w:abstractNumId w:val="3"/>
  </w:num>
  <w:num w:numId="4" w16cid:durableId="47857195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1"/>
    <w:lvlOverride w:ilvl="0">
      <w:startOverride w:val="2"/>
      <w:lvl w:ilvl="0" w:tplc="AD505B16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A6A47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045F1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2486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7469B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98791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C86AC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3AB98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50462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1"/>
    <w:lvlOverride w:ilvl="0">
      <w:startOverride w:val="3"/>
      <w:lvl w:ilvl="0" w:tplc="AD505B16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A6A47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045F1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2486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7469B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98791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C86AC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3AB98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50462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2"/>
  </w:num>
  <w:num w:numId="12" w16cid:durableId="2035840839">
    <w:abstractNumId w:val="12"/>
  </w:num>
  <w:num w:numId="13" w16cid:durableId="842743639">
    <w:abstractNumId w:val="12"/>
    <w:lvlOverride w:ilvl="0">
      <w:lvl w:ilvl="0" w:tplc="2FD8E1D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7F1E429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2744A9D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211CA61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44A2757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3AF091F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9FB8075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517EA03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57F01BA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1"/>
    <w:lvlOverride w:ilvl="0">
      <w:startOverride w:val="4"/>
      <w:lvl w:ilvl="0" w:tplc="AD505B16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A6A47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045F1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2486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7469B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98791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C86AC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3AB98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50462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8"/>
  </w:num>
  <w:num w:numId="19" w16cid:durableId="1100179650">
    <w:abstractNumId w:val="8"/>
  </w:num>
  <w:num w:numId="20" w16cid:durableId="1377778974">
    <w:abstractNumId w:val="1"/>
    <w:lvlOverride w:ilvl="0">
      <w:startOverride w:val="5"/>
      <w:lvl w:ilvl="0" w:tplc="AD505B16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A6A47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045F1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2486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7469B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98791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C86AC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3AB98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50462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21"/>
  </w:num>
  <w:num w:numId="30" w16cid:durableId="1669749510">
    <w:abstractNumId w:val="4"/>
  </w:num>
  <w:num w:numId="31" w16cid:durableId="559561349">
    <w:abstractNumId w:val="5"/>
  </w:num>
  <w:num w:numId="32" w16cid:durableId="628514865">
    <w:abstractNumId w:val="17"/>
  </w:num>
  <w:num w:numId="33" w16cid:durableId="316540141">
    <w:abstractNumId w:val="19"/>
  </w:num>
  <w:num w:numId="34" w16cid:durableId="18625610">
    <w:abstractNumId w:val="6"/>
  </w:num>
  <w:num w:numId="35" w16cid:durableId="1156146543">
    <w:abstractNumId w:val="10"/>
  </w:num>
  <w:num w:numId="36" w16cid:durableId="1229540535">
    <w:abstractNumId w:val="13"/>
  </w:num>
  <w:num w:numId="37" w16cid:durableId="1899513758">
    <w:abstractNumId w:val="7"/>
  </w:num>
  <w:num w:numId="38" w16cid:durableId="469441813">
    <w:abstractNumId w:val="15"/>
  </w:num>
  <w:num w:numId="39" w16cid:durableId="515074327">
    <w:abstractNumId w:val="11"/>
  </w:num>
  <w:num w:numId="40" w16cid:durableId="1412385011">
    <w:abstractNumId w:val="16"/>
  </w:num>
  <w:num w:numId="41" w16cid:durableId="322859189">
    <w:abstractNumId w:val="0"/>
  </w:num>
  <w:num w:numId="42" w16cid:durableId="1439452411">
    <w:abstractNumId w:val="14"/>
  </w:num>
  <w:num w:numId="43" w16cid:durableId="82921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13A0E"/>
    <w:rsid w:val="00015E00"/>
    <w:rsid w:val="00017C8C"/>
    <w:rsid w:val="00034765"/>
    <w:rsid w:val="000463C7"/>
    <w:rsid w:val="00061F97"/>
    <w:rsid w:val="00086151"/>
    <w:rsid w:val="000868A4"/>
    <w:rsid w:val="000A1698"/>
    <w:rsid w:val="000F3EF9"/>
    <w:rsid w:val="0010498E"/>
    <w:rsid w:val="00167C44"/>
    <w:rsid w:val="001942A1"/>
    <w:rsid w:val="001F7A68"/>
    <w:rsid w:val="00203B25"/>
    <w:rsid w:val="00204098"/>
    <w:rsid w:val="00207DB5"/>
    <w:rsid w:val="002174D8"/>
    <w:rsid w:val="00224469"/>
    <w:rsid w:val="00232D19"/>
    <w:rsid w:val="00245F7E"/>
    <w:rsid w:val="002639A8"/>
    <w:rsid w:val="002C616C"/>
    <w:rsid w:val="00306A4F"/>
    <w:rsid w:val="00325B34"/>
    <w:rsid w:val="00345121"/>
    <w:rsid w:val="00360BEF"/>
    <w:rsid w:val="003D3F6E"/>
    <w:rsid w:val="003E4E33"/>
    <w:rsid w:val="00416FC5"/>
    <w:rsid w:val="00421F84"/>
    <w:rsid w:val="0044471E"/>
    <w:rsid w:val="004735C1"/>
    <w:rsid w:val="00497BA8"/>
    <w:rsid w:val="004D52C7"/>
    <w:rsid w:val="005434FC"/>
    <w:rsid w:val="00546AFE"/>
    <w:rsid w:val="005A1CFC"/>
    <w:rsid w:val="006A1422"/>
    <w:rsid w:val="006D502E"/>
    <w:rsid w:val="006F5361"/>
    <w:rsid w:val="00701CE2"/>
    <w:rsid w:val="00725D74"/>
    <w:rsid w:val="0075646D"/>
    <w:rsid w:val="0075792A"/>
    <w:rsid w:val="007804E8"/>
    <w:rsid w:val="00784FE7"/>
    <w:rsid w:val="0078563B"/>
    <w:rsid w:val="00787B38"/>
    <w:rsid w:val="007E3520"/>
    <w:rsid w:val="007F48B7"/>
    <w:rsid w:val="00807933"/>
    <w:rsid w:val="00813C69"/>
    <w:rsid w:val="008A1AD9"/>
    <w:rsid w:val="008B4094"/>
    <w:rsid w:val="008D7FF4"/>
    <w:rsid w:val="008F635C"/>
    <w:rsid w:val="0090693E"/>
    <w:rsid w:val="009145AF"/>
    <w:rsid w:val="00920E21"/>
    <w:rsid w:val="00961965"/>
    <w:rsid w:val="00964D0D"/>
    <w:rsid w:val="009851A6"/>
    <w:rsid w:val="00991F63"/>
    <w:rsid w:val="009A4A35"/>
    <w:rsid w:val="00A06021"/>
    <w:rsid w:val="00A258E2"/>
    <w:rsid w:val="00A33DF8"/>
    <w:rsid w:val="00A62EFB"/>
    <w:rsid w:val="00A648CF"/>
    <w:rsid w:val="00A95AD9"/>
    <w:rsid w:val="00AC1F09"/>
    <w:rsid w:val="00B02A54"/>
    <w:rsid w:val="00B33A26"/>
    <w:rsid w:val="00B65833"/>
    <w:rsid w:val="00B84CC7"/>
    <w:rsid w:val="00B905FF"/>
    <w:rsid w:val="00B954F7"/>
    <w:rsid w:val="00B96E14"/>
    <w:rsid w:val="00BA74DA"/>
    <w:rsid w:val="00BC1D64"/>
    <w:rsid w:val="00BF47F0"/>
    <w:rsid w:val="00C113FE"/>
    <w:rsid w:val="00C220AC"/>
    <w:rsid w:val="00C250DB"/>
    <w:rsid w:val="00C616C5"/>
    <w:rsid w:val="00C90531"/>
    <w:rsid w:val="00C95AAF"/>
    <w:rsid w:val="00CB1D92"/>
    <w:rsid w:val="00CD5CAC"/>
    <w:rsid w:val="00D06769"/>
    <w:rsid w:val="00D77D3C"/>
    <w:rsid w:val="00D80D91"/>
    <w:rsid w:val="00D95B27"/>
    <w:rsid w:val="00DB0A56"/>
    <w:rsid w:val="00DC4B4F"/>
    <w:rsid w:val="00E15B19"/>
    <w:rsid w:val="00E3007C"/>
    <w:rsid w:val="00E72AE3"/>
    <w:rsid w:val="00EC5B36"/>
    <w:rsid w:val="00EE686C"/>
    <w:rsid w:val="00EE776B"/>
    <w:rsid w:val="00F01E7B"/>
    <w:rsid w:val="00F83718"/>
    <w:rsid w:val="00F86F16"/>
    <w:rsid w:val="00FD1BE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77D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77D3C"/>
    <w:rPr>
      <w:rFonts w:ascii="Arial" w:eastAsia="Cambria" w:hAnsi="Arial" w:cs="Arial"/>
      <w:color w:val="000000"/>
      <w:sz w:val="20"/>
      <w:szCs w:val="20"/>
      <w:u w:color="000000"/>
      <w:bdr w:val="nil"/>
      <w:lang w:val="es-ES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77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1891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Valeria Hernández Reyes</cp:lastModifiedBy>
  <cp:revision>11</cp:revision>
  <cp:lastPrinted>2024-12-09T09:32:00Z</cp:lastPrinted>
  <dcterms:created xsi:type="dcterms:W3CDTF">2024-12-05T14:54:00Z</dcterms:created>
  <dcterms:modified xsi:type="dcterms:W3CDTF">2024-12-09T09:32:00Z</dcterms:modified>
</cp:coreProperties>
</file>