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0CF4" w14:textId="77777777" w:rsidR="00E865FC" w:rsidRPr="00E865FC" w:rsidRDefault="00E865FC" w:rsidP="00E865FC">
      <w:pPr>
        <w:jc w:val="center"/>
        <w:rPr>
          <w:b/>
          <w:bCs/>
        </w:rPr>
      </w:pPr>
      <w:r w:rsidRPr="00E865FC">
        <w:rPr>
          <w:b/>
          <w:bCs/>
        </w:rPr>
        <w:t>ANEXO V</w:t>
      </w:r>
    </w:p>
    <w:p w14:paraId="6628BF5C" w14:textId="77777777" w:rsidR="00E865FC" w:rsidRPr="00E865FC" w:rsidRDefault="00E865FC" w:rsidP="00E865FC">
      <w:pPr>
        <w:rPr>
          <w:b/>
          <w:bCs/>
        </w:rPr>
      </w:pPr>
    </w:p>
    <w:p w14:paraId="44421AA4" w14:textId="384A301C" w:rsidR="00E865FC" w:rsidRPr="00E865FC" w:rsidRDefault="00E865FC" w:rsidP="00E865FC">
      <w:pPr>
        <w:jc w:val="center"/>
        <w:rPr>
          <w:b/>
          <w:bCs/>
          <w:u w:val="single"/>
        </w:rPr>
      </w:pPr>
      <w:r w:rsidRPr="00E865FC">
        <w:rPr>
          <w:b/>
          <w:bCs/>
          <w:u w:val="single"/>
        </w:rPr>
        <w:t>PLAN DE MEDIOS</w:t>
      </w:r>
      <w:r w:rsidR="00362077">
        <w:rPr>
          <w:b/>
          <w:bCs/>
          <w:u w:val="single"/>
        </w:rPr>
        <w:t>, COMUNICACIÓN</w:t>
      </w:r>
      <w:r w:rsidRPr="00E865FC">
        <w:rPr>
          <w:b/>
          <w:bCs/>
          <w:u w:val="single"/>
        </w:rPr>
        <w:t xml:space="preserve"> Y ACCIONES PUBLICITARIAS</w:t>
      </w:r>
      <w:r w:rsidR="00F8455E">
        <w:rPr>
          <w:b/>
          <w:bCs/>
          <w:u w:val="single"/>
        </w:rPr>
        <w:t xml:space="preserve"> Y/O DE MARKETING</w:t>
      </w:r>
    </w:p>
    <w:p w14:paraId="53E635D9" w14:textId="77777777" w:rsidR="008C407A" w:rsidRDefault="008C407A" w:rsidP="00AC3180">
      <w:pPr>
        <w:rPr>
          <w:u w:val="single"/>
        </w:rPr>
      </w:pPr>
    </w:p>
    <w:p w14:paraId="102B987B" w14:textId="703D6F31" w:rsidR="00E865FC" w:rsidRDefault="00E865FC" w:rsidP="00AC3180">
      <w:pPr>
        <w:rPr>
          <w:b/>
          <w:bCs/>
        </w:rPr>
      </w:pPr>
      <w:r w:rsidRPr="00E865F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CB48E9" wp14:editId="7FDFA3E2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5708650" cy="6769735"/>
                <wp:effectExtent l="0" t="0" r="25400" b="12065"/>
                <wp:wrapTight wrapText="bothSides">
                  <wp:wrapPolygon edited="0">
                    <wp:start x="0" y="0"/>
                    <wp:lineTo x="0" y="21578"/>
                    <wp:lineTo x="21624" y="21578"/>
                    <wp:lineTo x="21624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76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FC4D" w14:textId="2E4BBB72" w:rsidR="00E865FC" w:rsidRPr="00E865FC" w:rsidRDefault="00E865FC" w:rsidP="00E865F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865FC">
                              <w:rPr>
                                <w:i/>
                                <w:iCs/>
                              </w:rPr>
                              <w:t>(Véase guía de convocatoria de selección de eventos 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B48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45pt;width:449.5pt;height:533.0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DjEQIAACA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">
                <v:textbox>
                  <w:txbxContent>
                    <w:p w14:paraId="3270FC4D" w14:textId="2E4BBB72" w:rsidR="00E865FC" w:rsidRPr="00E865FC" w:rsidRDefault="00E865FC" w:rsidP="00E865FC">
                      <w:pPr>
                        <w:rPr>
                          <w:i/>
                          <w:iCs/>
                        </w:rPr>
                      </w:pPr>
                      <w:r w:rsidRPr="00E865FC">
                        <w:rPr>
                          <w:i/>
                          <w:iCs/>
                        </w:rPr>
                        <w:t>(Véase guía de convocatoria de selección de eventos 2025)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865FC">
        <w:rPr>
          <w:b/>
          <w:bCs/>
        </w:rPr>
        <w:t>1.- PLAN DE MEDIOS Y DIFUSIÓN:</w:t>
      </w:r>
    </w:p>
    <w:p w14:paraId="29E911EB" w14:textId="49C9EEE3" w:rsidR="00E865FC" w:rsidRDefault="004D4072" w:rsidP="00AC3180">
      <w:pPr>
        <w:rPr>
          <w:b/>
          <w:bCs/>
        </w:rPr>
      </w:pPr>
      <w:r w:rsidRPr="004D4072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45C7A4" wp14:editId="0964D1A6">
                <wp:simplePos x="0" y="0"/>
                <wp:positionH relativeFrom="margin">
                  <wp:posOffset>-184150</wp:posOffset>
                </wp:positionH>
                <wp:positionV relativeFrom="paragraph">
                  <wp:posOffset>288290</wp:posOffset>
                </wp:positionV>
                <wp:extent cx="6065520" cy="7858125"/>
                <wp:effectExtent l="0" t="0" r="11430" b="28575"/>
                <wp:wrapTight wrapText="bothSides">
                  <wp:wrapPolygon edited="0">
                    <wp:start x="0" y="0"/>
                    <wp:lineTo x="0" y="21626"/>
                    <wp:lineTo x="21573" y="21626"/>
                    <wp:lineTo x="21573" y="0"/>
                    <wp:lineTo x="0" y="0"/>
                  </wp:wrapPolygon>
                </wp:wrapTight>
                <wp:docPr id="10361464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7C7C" w14:textId="63D59B4F" w:rsidR="004D4072" w:rsidRPr="004D4072" w:rsidRDefault="004D407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D4072">
                              <w:rPr>
                                <w:i/>
                                <w:iCs/>
                              </w:rPr>
                              <w:t>(Véase guía de convocatoria de selección de eventos 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C7A4" id="_x0000_s1027" type="#_x0000_t202" style="position:absolute;margin-left:-14.5pt;margin-top:22.7pt;width:477.6pt;height:6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">
                <v:textbox>
                  <w:txbxContent>
                    <w:p w14:paraId="630F7C7C" w14:textId="63D59B4F" w:rsidR="004D4072" w:rsidRPr="004D4072" w:rsidRDefault="004D4072">
                      <w:pPr>
                        <w:rPr>
                          <w:i/>
                          <w:iCs/>
                        </w:rPr>
                      </w:pPr>
                      <w:r w:rsidRPr="004D4072">
                        <w:rPr>
                          <w:i/>
                          <w:iCs/>
                        </w:rPr>
                        <w:t>(Véase guía de convocatoria de selección de eventos 2025)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865FC" w:rsidRPr="00E865FC">
        <w:rPr>
          <w:b/>
          <w:bCs/>
        </w:rPr>
        <w:t>2.- ACCIONES PUBLICITARIAS O DE MARKETING:</w:t>
      </w:r>
    </w:p>
    <w:p w14:paraId="1A2F3995" w14:textId="4CD606A6" w:rsidR="00E865FC" w:rsidRDefault="00E865FC" w:rsidP="00AC3180">
      <w:pPr>
        <w:rPr>
          <w:b/>
          <w:bCs/>
        </w:rPr>
      </w:pPr>
    </w:p>
    <w:p w14:paraId="1C5E2000" w14:textId="6C840FE3" w:rsidR="00E865FC" w:rsidRPr="000309AB" w:rsidRDefault="004D4072" w:rsidP="00F657D2">
      <w:pPr>
        <w:jc w:val="both"/>
        <w:rPr>
          <w:b/>
          <w:bCs/>
          <w:noProof/>
        </w:rPr>
      </w:pPr>
      <w:r w:rsidRPr="000309AB">
        <w:rPr>
          <w:b/>
          <w:bCs/>
          <w:noProof/>
        </w:rPr>
        <w:t xml:space="preserve">3.- </w:t>
      </w:r>
      <w:r w:rsidR="0013577B">
        <w:rPr>
          <w:b/>
          <w:bCs/>
          <w:noProof/>
        </w:rPr>
        <w:t>UBICACIÓN  Y POSICIONAMIENTO</w:t>
      </w:r>
      <w:r w:rsidR="000309AB" w:rsidRPr="000309AB">
        <w:rPr>
          <w:b/>
          <w:bCs/>
          <w:noProof/>
        </w:rPr>
        <w:t xml:space="preserve"> DE LA MARCA ISLAS CANARIAS DURANTE</w:t>
      </w:r>
      <w:r w:rsidR="000309AB">
        <w:rPr>
          <w:b/>
          <w:bCs/>
          <w:noProof/>
        </w:rPr>
        <w:t xml:space="preserve"> LA CELEBRACIÓN DE</w:t>
      </w:r>
      <w:r w:rsidR="000309AB" w:rsidRPr="000309AB">
        <w:rPr>
          <w:b/>
          <w:bCs/>
          <w:noProof/>
        </w:rPr>
        <w:t xml:space="preserve"> EL EVENTO</w:t>
      </w:r>
      <w:r w:rsidR="000309AB">
        <w:rPr>
          <w:b/>
          <w:bCs/>
          <w:noProof/>
        </w:rPr>
        <w:t xml:space="preserve">. </w:t>
      </w:r>
    </w:p>
    <w:p w14:paraId="4F176E1D" w14:textId="595D28C4" w:rsidR="004D4072" w:rsidRDefault="000309AB" w:rsidP="00AC3180">
      <w:pPr>
        <w:rPr>
          <w:b/>
          <w:bCs/>
          <w:noProof/>
        </w:rPr>
      </w:pPr>
      <w:r w:rsidRPr="000309A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AF4F12" wp14:editId="3015A77C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5740400" cy="7226300"/>
                <wp:effectExtent l="0" t="0" r="12700" b="12700"/>
                <wp:wrapSquare wrapText="bothSides"/>
                <wp:docPr id="9006834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722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7F827" w14:textId="1AE72F36" w:rsidR="000309AB" w:rsidRPr="000309AB" w:rsidRDefault="0013577B" w:rsidP="008840C5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(Deberá incorporar </w:t>
                            </w:r>
                            <w:r w:rsidRPr="0013577B">
                              <w:rPr>
                                <w:b/>
                                <w:bCs/>
                                <w:i/>
                                <w:iCs/>
                              </w:rPr>
                              <w:t>obligatoriamente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un plano del lugar en el que se celebre el evento, indicando de forma clara la previsión de la ubicación prevista de la marca</w:t>
                            </w:r>
                            <w:r w:rsidR="000309AB" w:rsidRPr="000309AB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4F12" id="_x0000_s1028" type="#_x0000_t202" style="position:absolute;margin-left:400.8pt;margin-top:17.8pt;width:452pt;height:56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">
                <v:textbox>
                  <w:txbxContent>
                    <w:p w14:paraId="6C37F827" w14:textId="1AE72F36" w:rsidR="000309AB" w:rsidRPr="000309AB" w:rsidRDefault="0013577B" w:rsidP="008840C5">
                      <w:pPr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(Deberá incorporar </w:t>
                      </w:r>
                      <w:r w:rsidRPr="0013577B">
                        <w:rPr>
                          <w:b/>
                          <w:bCs/>
                          <w:i/>
                          <w:iCs/>
                        </w:rPr>
                        <w:t>obligatoriamente</w:t>
                      </w:r>
                      <w:r>
                        <w:rPr>
                          <w:i/>
                          <w:iCs/>
                        </w:rPr>
                        <w:t xml:space="preserve"> un plano del lugar en el que se celebre el evento, indicando de forma clara la previsión de la ubicación prevista de la marca</w:t>
                      </w:r>
                      <w:r w:rsidR="000309AB" w:rsidRPr="000309AB"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A842E" w14:textId="6FED591B" w:rsidR="00E865FC" w:rsidRDefault="004D4072" w:rsidP="00AC3180">
      <w:pPr>
        <w:rPr>
          <w:b/>
          <w:bCs/>
        </w:rPr>
      </w:pPr>
      <w:r>
        <w:rPr>
          <w:b/>
          <w:bCs/>
        </w:rPr>
        <w:lastRenderedPageBreak/>
        <w:t>4</w:t>
      </w:r>
      <w:r w:rsidRPr="004D4072">
        <w:rPr>
          <w:b/>
          <w:bCs/>
        </w:rPr>
        <w:t>.- PLAN DE COMUNICACIÓN Y SENSIBILIZACIÓN DE LA SOSTENIBILIDAD AMBIENTAL</w:t>
      </w:r>
    </w:p>
    <w:p w14:paraId="3AE27474" w14:textId="6832ADAB" w:rsidR="004D4072" w:rsidRDefault="004D4072" w:rsidP="00AC3180">
      <w:pPr>
        <w:rPr>
          <w:b/>
          <w:bCs/>
        </w:rPr>
      </w:pPr>
      <w:r w:rsidRPr="004D407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1B0BA6" wp14:editId="4F046C0F">
                <wp:simplePos x="0" y="0"/>
                <wp:positionH relativeFrom="column">
                  <wp:posOffset>114300</wp:posOffset>
                </wp:positionH>
                <wp:positionV relativeFrom="paragraph">
                  <wp:posOffset>290830</wp:posOffset>
                </wp:positionV>
                <wp:extent cx="5576570" cy="5359400"/>
                <wp:effectExtent l="0" t="0" r="24130" b="12700"/>
                <wp:wrapSquare wrapText="bothSides"/>
                <wp:docPr id="6772791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535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77F2D" w14:textId="190D7D28" w:rsidR="004D4072" w:rsidRPr="004D4072" w:rsidRDefault="004D407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D4072">
                              <w:rPr>
                                <w:i/>
                                <w:iCs/>
                              </w:rPr>
                              <w:t>(Véase guía de convocatoria de selección de eventos 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0BA6" id="_x0000_s1029" type="#_x0000_t202" style="position:absolute;margin-left:9pt;margin-top:22.9pt;width:439.1pt;height:4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">
                <v:textbox>
                  <w:txbxContent>
                    <w:p w14:paraId="68E77F2D" w14:textId="190D7D28" w:rsidR="004D4072" w:rsidRPr="004D4072" w:rsidRDefault="004D4072">
                      <w:pPr>
                        <w:rPr>
                          <w:i/>
                          <w:iCs/>
                        </w:rPr>
                      </w:pPr>
                      <w:r w:rsidRPr="004D4072">
                        <w:rPr>
                          <w:i/>
                          <w:iCs/>
                        </w:rPr>
                        <w:t>(Véase guía de convocatoria de selección de eventos 2025)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0E1822" w14:textId="09038C86" w:rsidR="004D4072" w:rsidRDefault="004D4072" w:rsidP="00AC3180">
      <w:pPr>
        <w:rPr>
          <w:b/>
          <w:bCs/>
        </w:rPr>
      </w:pPr>
    </w:p>
    <w:p w14:paraId="5E67B7D9" w14:textId="76D90547" w:rsidR="00E865FC" w:rsidRDefault="004D4072" w:rsidP="00AC3180">
      <w:pPr>
        <w:rPr>
          <w:b/>
          <w:bCs/>
        </w:rPr>
      </w:pPr>
      <w:r w:rsidRPr="004D4072">
        <w:rPr>
          <w:noProof/>
        </w:rPr>
        <w:drawing>
          <wp:inline distT="0" distB="0" distL="0" distR="0" wp14:anchorId="17D5EBCD" wp14:editId="2BD0FB07">
            <wp:extent cx="5756275" cy="1595755"/>
            <wp:effectExtent l="0" t="0" r="0" b="0"/>
            <wp:docPr id="6720608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0C85D" w14:textId="77777777" w:rsidR="008840C5" w:rsidRPr="008840C5" w:rsidRDefault="008840C5" w:rsidP="008840C5">
      <w:pPr>
        <w:jc w:val="center"/>
        <w:rPr>
          <w:b/>
          <w:bCs/>
          <w:i/>
          <w:iCs/>
        </w:rPr>
      </w:pPr>
      <w:r w:rsidRPr="008840C5">
        <w:rPr>
          <w:b/>
          <w:bCs/>
          <w:i/>
          <w:iCs/>
        </w:rPr>
        <w:t>(Firma electrónica de la persona representante)</w:t>
      </w:r>
    </w:p>
    <w:p w14:paraId="5CE96050" w14:textId="77777777" w:rsidR="008840C5" w:rsidRPr="00E865FC" w:rsidRDefault="008840C5" w:rsidP="00AC3180">
      <w:pPr>
        <w:rPr>
          <w:b/>
          <w:bCs/>
        </w:rPr>
      </w:pPr>
    </w:p>
    <w:sectPr w:rsidR="008840C5" w:rsidRPr="00E865FC" w:rsidSect="004D407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ECB8C" w14:textId="77777777" w:rsidR="000C5859" w:rsidRDefault="000C5859" w:rsidP="00A06021">
      <w:r>
        <w:separator/>
      </w:r>
    </w:p>
  </w:endnote>
  <w:endnote w:type="continuationSeparator" w:id="0">
    <w:p w14:paraId="496A7FFD" w14:textId="77777777" w:rsidR="000C5859" w:rsidRDefault="000C5859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5C520C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9A76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0D283052" wp14:editId="59D26ACA">
          <wp:extent cx="5613400" cy="558800"/>
          <wp:effectExtent l="0" t="0" r="0" b="0"/>
          <wp:docPr id="13315465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0D4D" w14:textId="77777777" w:rsidR="000C5859" w:rsidRDefault="000C5859" w:rsidP="00A06021">
      <w:r>
        <w:separator/>
      </w:r>
    </w:p>
  </w:footnote>
  <w:footnote w:type="continuationSeparator" w:id="0">
    <w:p w14:paraId="105EA68A" w14:textId="77777777" w:rsidR="000C5859" w:rsidRDefault="000C5859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DC74B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2729B949" wp14:editId="06B5F8D8">
          <wp:extent cx="8381784" cy="1177056"/>
          <wp:effectExtent l="0" t="0" r="0" b="0"/>
          <wp:docPr id="1947359657" name="Imagen 194735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16CAA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0E182959" wp14:editId="4FF6FB9F">
          <wp:extent cx="8073657" cy="1134675"/>
          <wp:effectExtent l="0" t="0" r="0" b="0"/>
          <wp:docPr id="863799926" name="Imagen 863799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511FD6C1" wp14:editId="4D7E9BB4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1848913893" name="Imagen 1848913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771E23B6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98BB1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26CD0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8066E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12B28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36279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865AF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CB38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B83F6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771E23B6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98BB1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26CD0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8066E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12B28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36279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865AF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CB38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B83F6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770EBE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B83EBB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5FD013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77E87B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644A6C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896C7B5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4748FB8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54A0ED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90C2EB7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771E23B6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98BB1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26CD0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8066E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12B28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36279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865AF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CB38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B83F6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771E23B6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98BB1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26CD0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8066E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12B28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36279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865AF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CB38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B83F6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3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FC"/>
    <w:rsid w:val="00013016"/>
    <w:rsid w:val="000309AB"/>
    <w:rsid w:val="0004646F"/>
    <w:rsid w:val="00061F97"/>
    <w:rsid w:val="00071A12"/>
    <w:rsid w:val="00075D0B"/>
    <w:rsid w:val="00080BDD"/>
    <w:rsid w:val="0008290C"/>
    <w:rsid w:val="00084581"/>
    <w:rsid w:val="000868A4"/>
    <w:rsid w:val="000942C6"/>
    <w:rsid w:val="000A1698"/>
    <w:rsid w:val="000A6472"/>
    <w:rsid w:val="000C5859"/>
    <w:rsid w:val="0013577B"/>
    <w:rsid w:val="00143BDC"/>
    <w:rsid w:val="00167659"/>
    <w:rsid w:val="001A27C0"/>
    <w:rsid w:val="001B01F6"/>
    <w:rsid w:val="001B1E87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306A4F"/>
    <w:rsid w:val="003521B1"/>
    <w:rsid w:val="00362077"/>
    <w:rsid w:val="003A40B8"/>
    <w:rsid w:val="003C5945"/>
    <w:rsid w:val="003D3F6E"/>
    <w:rsid w:val="00416FC5"/>
    <w:rsid w:val="00421F84"/>
    <w:rsid w:val="0044471E"/>
    <w:rsid w:val="00481B8A"/>
    <w:rsid w:val="004908DE"/>
    <w:rsid w:val="00497BA8"/>
    <w:rsid w:val="004B7FF4"/>
    <w:rsid w:val="004D4072"/>
    <w:rsid w:val="0051225A"/>
    <w:rsid w:val="005124B2"/>
    <w:rsid w:val="005434FC"/>
    <w:rsid w:val="00546AFE"/>
    <w:rsid w:val="005A1CFC"/>
    <w:rsid w:val="005F301D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E2BA0"/>
    <w:rsid w:val="006F5361"/>
    <w:rsid w:val="007076CE"/>
    <w:rsid w:val="00724999"/>
    <w:rsid w:val="00725D74"/>
    <w:rsid w:val="0072632B"/>
    <w:rsid w:val="0075646D"/>
    <w:rsid w:val="0075792A"/>
    <w:rsid w:val="007737F2"/>
    <w:rsid w:val="007804E8"/>
    <w:rsid w:val="0078563B"/>
    <w:rsid w:val="00787B38"/>
    <w:rsid w:val="00791115"/>
    <w:rsid w:val="007973E4"/>
    <w:rsid w:val="007F3F37"/>
    <w:rsid w:val="007F48B7"/>
    <w:rsid w:val="00807933"/>
    <w:rsid w:val="008105F3"/>
    <w:rsid w:val="00813C69"/>
    <w:rsid w:val="00843E9B"/>
    <w:rsid w:val="008828AD"/>
    <w:rsid w:val="008840C5"/>
    <w:rsid w:val="008B3E37"/>
    <w:rsid w:val="008B4094"/>
    <w:rsid w:val="008C407A"/>
    <w:rsid w:val="008C6200"/>
    <w:rsid w:val="008D7FF4"/>
    <w:rsid w:val="008F635C"/>
    <w:rsid w:val="0090693E"/>
    <w:rsid w:val="00920E21"/>
    <w:rsid w:val="00945E9D"/>
    <w:rsid w:val="00961965"/>
    <w:rsid w:val="00964D0D"/>
    <w:rsid w:val="00974AF7"/>
    <w:rsid w:val="00991F63"/>
    <w:rsid w:val="009A4A35"/>
    <w:rsid w:val="009C2CBA"/>
    <w:rsid w:val="00A06021"/>
    <w:rsid w:val="00A53188"/>
    <w:rsid w:val="00A573ED"/>
    <w:rsid w:val="00A62EFB"/>
    <w:rsid w:val="00A648CF"/>
    <w:rsid w:val="00A7040F"/>
    <w:rsid w:val="00A81478"/>
    <w:rsid w:val="00A95AD9"/>
    <w:rsid w:val="00AA3A63"/>
    <w:rsid w:val="00AB798E"/>
    <w:rsid w:val="00AC3180"/>
    <w:rsid w:val="00AC3F3E"/>
    <w:rsid w:val="00B03D64"/>
    <w:rsid w:val="00B33A26"/>
    <w:rsid w:val="00B72126"/>
    <w:rsid w:val="00B84CC7"/>
    <w:rsid w:val="00BA41F8"/>
    <w:rsid w:val="00BA74DA"/>
    <w:rsid w:val="00BC35F7"/>
    <w:rsid w:val="00BD471E"/>
    <w:rsid w:val="00BF47F0"/>
    <w:rsid w:val="00C113FE"/>
    <w:rsid w:val="00C52EC4"/>
    <w:rsid w:val="00C77827"/>
    <w:rsid w:val="00C90531"/>
    <w:rsid w:val="00C95AAF"/>
    <w:rsid w:val="00CA4180"/>
    <w:rsid w:val="00CC3C11"/>
    <w:rsid w:val="00D06769"/>
    <w:rsid w:val="00D80D91"/>
    <w:rsid w:val="00D95B27"/>
    <w:rsid w:val="00DC4B4F"/>
    <w:rsid w:val="00DF1BA9"/>
    <w:rsid w:val="00DF3680"/>
    <w:rsid w:val="00E15B19"/>
    <w:rsid w:val="00E2762C"/>
    <w:rsid w:val="00E32D7C"/>
    <w:rsid w:val="00E72AE3"/>
    <w:rsid w:val="00E828CD"/>
    <w:rsid w:val="00E82F4D"/>
    <w:rsid w:val="00E865FC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657D2"/>
    <w:rsid w:val="00F8455E"/>
    <w:rsid w:val="00F86F16"/>
    <w:rsid w:val="00FC6F00"/>
    <w:rsid w:val="00FC77DC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FE4DF"/>
  <w14:defaultImageDpi w14:val="32767"/>
  <w15:chartTrackingRefBased/>
  <w15:docId w15:val="{9B44D5D3-793B-4DD0-AB5F-9CA1EF0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\Desktop\ANEXO%20V-%20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V- 2025</Template>
  <TotalTime>4</TotalTime>
  <Pages>4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Valeria Hernández Reyes</cp:lastModifiedBy>
  <cp:revision>6</cp:revision>
  <cp:lastPrinted>2024-12-09T09:21:00Z</cp:lastPrinted>
  <dcterms:created xsi:type="dcterms:W3CDTF">2024-12-05T15:07:00Z</dcterms:created>
  <dcterms:modified xsi:type="dcterms:W3CDTF">2024-12-09T09:32:00Z</dcterms:modified>
</cp:coreProperties>
</file>