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1100" w:rsidR="00AA3409" w:rsidP="00AA3409" w:rsidRDefault="00AA3409" w14:paraId="03D784C5" w14:textId="77777777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  <w:r w:rsidRPr="00AE1100"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>ANEXO II</w:t>
      </w:r>
    </w:p>
    <w:p w:rsidRPr="00AE1100" w:rsidR="00AA3409" w:rsidP="00AA3409" w:rsidRDefault="00AA3409" w14:paraId="7E0D1A75" w14:textId="77777777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Pr="00AE1100" w:rsidR="00AA3409" w:rsidP="00AA3409" w:rsidRDefault="00AA3409" w14:paraId="57BCF0BD" w14:textId="77777777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val="single"/>
          <w:bdr w:val="nil"/>
        </w:rPr>
      </w:pPr>
      <w:r w:rsidRPr="00AE1100">
        <w:rPr>
          <w:rFonts w:ascii="Arial" w:hAnsi="Arial" w:eastAsia="Cambria" w:cs="Arial"/>
          <w:b/>
          <w:bCs/>
          <w:color w:val="000000"/>
          <w:sz w:val="24"/>
          <w:szCs w:val="24"/>
          <w:u w:val="single"/>
          <w:bdr w:val="nil"/>
        </w:rPr>
        <w:t>MEMORIA DESCRIPTIVA DEL PROYECTO</w:t>
      </w:r>
    </w:p>
    <w:p w:rsidRPr="00AE1100" w:rsidR="00AA3409" w:rsidP="00AA3409" w:rsidRDefault="00AA3409" w14:paraId="066C74C8" w14:textId="77777777">
      <w:pPr>
        <w:autoSpaceDE w:val="0"/>
        <w:jc w:val="center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Pr="00AE1100" w:rsidR="00AA3409" w:rsidP="00AA3409" w:rsidRDefault="00AA3409" w14:paraId="75D1B1F2" w14:textId="77777777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W w:w="8808" w:type="dxa"/>
        <w:tblInd w:w="-5" w:type="dxa"/>
        <w:tblLook w:val="04A0" w:firstRow="1" w:lastRow="0" w:firstColumn="1" w:lastColumn="0" w:noHBand="0" w:noVBand="1"/>
      </w:tblPr>
      <w:tblGrid>
        <w:gridCol w:w="2263"/>
        <w:gridCol w:w="6545"/>
      </w:tblGrid>
      <w:tr w:rsidRPr="00AE1100" w:rsidR="00AA3409" w:rsidTr="00E23C8C" w14:paraId="64084531" w14:textId="77777777">
        <w:trPr>
          <w:trHeight w:val="828"/>
        </w:trPr>
        <w:tc>
          <w:tcPr>
            <w:tcW w:w="2263" w:type="dxa"/>
            <w:vAlign w:val="center"/>
          </w:tcPr>
          <w:p w:rsidRPr="00AE1100" w:rsidR="00AA3409" w:rsidP="00EA0EDA" w:rsidRDefault="00AA3409" w14:paraId="08A48BCD" w14:textId="77777777">
            <w:pPr>
              <w:autoSpaceDE w:val="0"/>
              <w:jc w:val="center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Nombre del evento</w:t>
            </w:r>
          </w:p>
        </w:tc>
        <w:tc>
          <w:tcPr>
            <w:tcW w:w="6545" w:type="dxa"/>
          </w:tcPr>
          <w:p w:rsidRPr="00AE1100" w:rsidR="00AA3409" w:rsidP="00E23C8C" w:rsidRDefault="00AA3409" w14:paraId="2B93E6C1" w14:textId="77777777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Pr="00AE1100" w:rsidR="00AA3409" w:rsidTr="00E23C8C" w14:paraId="644FC76B" w14:textId="77777777">
        <w:trPr>
          <w:trHeight w:val="779"/>
        </w:trPr>
        <w:tc>
          <w:tcPr>
            <w:tcW w:w="2263" w:type="dxa"/>
            <w:vAlign w:val="center"/>
          </w:tcPr>
          <w:p w:rsidRPr="00AE1100" w:rsidR="00AA3409" w:rsidP="00EA0EDA" w:rsidRDefault="00AA3409" w14:paraId="2C5342CB" w14:textId="452139B4">
            <w:pPr>
              <w:autoSpaceDE w:val="0"/>
              <w:jc w:val="center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Fecha</w:t>
            </w:r>
            <w:r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prevista 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de</w:t>
            </w:r>
            <w:r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ejecución del evento</w:t>
            </w:r>
          </w:p>
        </w:tc>
        <w:tc>
          <w:tcPr>
            <w:tcW w:w="6545" w:type="dxa"/>
          </w:tcPr>
          <w:p w:rsidRPr="00AE1100" w:rsidR="00AA3409" w:rsidP="00E23C8C" w:rsidRDefault="00AA3409" w14:paraId="11361EFF" w14:textId="77777777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  <w:tr w:rsidRPr="00AE1100" w:rsidR="00AA3409" w:rsidTr="00E23C8C" w14:paraId="0BA59CA6" w14:textId="77777777">
        <w:trPr>
          <w:trHeight w:val="779"/>
        </w:trPr>
        <w:tc>
          <w:tcPr>
            <w:tcW w:w="2263" w:type="dxa"/>
            <w:vAlign w:val="center"/>
          </w:tcPr>
          <w:p w:rsidRPr="00AE1100" w:rsidR="00AA3409" w:rsidP="00EA0EDA" w:rsidRDefault="00AA3409" w14:paraId="63A24935" w14:textId="77777777">
            <w:pPr>
              <w:autoSpaceDE w:val="0"/>
              <w:jc w:val="center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Público objetivo</w:t>
            </w:r>
          </w:p>
        </w:tc>
        <w:tc>
          <w:tcPr>
            <w:tcW w:w="6545" w:type="dxa"/>
          </w:tcPr>
          <w:p w:rsidRPr="00AE1100" w:rsidR="00AA3409" w:rsidP="00E23C8C" w:rsidRDefault="00AA3409" w14:paraId="63DF6153" w14:textId="77777777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="00AA3409" w:rsidP="00AA3409" w:rsidRDefault="00AA3409" w14:paraId="6B774A91" w14:textId="77777777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="00AA3409" w:rsidP="00AA3409" w:rsidRDefault="00AA3409" w14:paraId="5A749AB4" w14:textId="77777777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Pr="00AE1100" w:rsidR="00AA3409" w:rsidP="59DF9C0C" w:rsidRDefault="00AA3409" w14:paraId="32F30DA3" w14:textId="1FD7D657">
      <w:pPr>
        <w:autoSpaceDE w:val="0"/>
        <w:rPr>
          <w:rFonts w:ascii="Arial" w:hAnsi="Arial" w:eastAsia="Cambria" w:cs="Arial"/>
          <w:b w:val="1"/>
          <w:bCs w:val="1"/>
          <w:color w:val="000000" w:themeColor="text1" w:themeTint="FF" w:themeShade="FF"/>
          <w:sz w:val="24"/>
          <w:szCs w:val="24"/>
        </w:rPr>
      </w:pP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CRITERIOS DE VALORACIÓN </w:t>
      </w:r>
      <w:r w:rsidRPr="00AE1100" w:rsidR="5EA38E47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SUBJETIVA (50 puntos): </w:t>
      </w:r>
    </w:p>
    <w:p w:rsidRPr="00AE1100" w:rsidR="00AA3409" w:rsidP="59DF9C0C" w:rsidRDefault="00AA3409" w14:paraId="09D5B6AE" w14:textId="2F8E3EA9">
      <w:pPr>
        <w:autoSpaceDE w:val="0"/>
        <w:rPr>
          <w:rFonts w:ascii="Arial" w:hAnsi="Arial" w:eastAsia="Cambria" w:cs="Arial"/>
          <w:b w:val="1"/>
          <w:bCs w:val="1"/>
          <w:color w:val="000000" w:themeColor="text1" w:themeTint="FF" w:themeShade="FF"/>
          <w:sz w:val="24"/>
          <w:szCs w:val="24"/>
        </w:rPr>
      </w:pPr>
    </w:p>
    <w:p w:rsidRPr="00AE1100" w:rsidR="00AA3409" w:rsidP="59DF9C0C" w:rsidRDefault="00AA3409" w14:paraId="465FD94F" w14:textId="092AD947">
      <w:pPr>
        <w:pStyle w:val="Prrafodelista"/>
        <w:numPr>
          <w:ilvl w:val="0"/>
          <w:numId w:val="37"/>
        </w:numPr>
        <w:autoSpaceDE w:val="0"/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</w:pPr>
      <w:r w:rsidRPr="59DF9C0C" w:rsidR="5EA38E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Definición y vinculación del evento con los objetivos de la marca</w:t>
      </w:r>
      <w:r w:rsidRPr="59DF9C0C" w:rsidR="5EA38E47">
        <w:rPr>
          <w:rFonts w:ascii="Arial" w:hAnsi="Arial" w:eastAsia="Arial" w:cs="Arial"/>
          <w:noProof w:val="0"/>
          <w:sz w:val="24"/>
          <w:szCs w:val="24"/>
          <w:lang w:val="es-ES"/>
        </w:rPr>
        <w:t xml:space="preserve"> 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(máximo </w:t>
      </w:r>
      <w:r w:rsidR="00EA0EDA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38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 puntos, deberán alcanzar un mínimo de </w:t>
      </w:r>
      <w:r w:rsidRPr="00AE1100" w:rsidR="22A8D5B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20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 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puntos para </w:t>
      </w:r>
      <w:r w:rsidRPr="00AE1100" w:rsidR="2AE96434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ser susceptible de obtener patrocinio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):</w:t>
      </w:r>
    </w:p>
    <w:p w:rsidR="59DF9C0C" w:rsidP="59DF9C0C" w:rsidRDefault="59DF9C0C" w14:paraId="546917E7" w14:textId="62E1DA65">
      <w:pPr>
        <w:rPr>
          <w:rFonts w:ascii="Arial" w:hAnsi="Arial" w:eastAsia="Cambria" w:cs="Arial"/>
          <w:b w:val="1"/>
          <w:bCs w:val="1"/>
          <w:color w:val="000000" w:themeColor="text1" w:themeTint="FF" w:themeShade="FF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59"/>
        <w:tblW w:w="8776" w:type="dxa"/>
        <w:tblLook w:val="04A0" w:firstRow="1" w:lastRow="0" w:firstColumn="1" w:lastColumn="0" w:noHBand="0" w:noVBand="1"/>
      </w:tblPr>
      <w:tblGrid>
        <w:gridCol w:w="8776"/>
      </w:tblGrid>
      <w:tr w:rsidRPr="00AE1100" w:rsidR="00AA3409" w:rsidTr="59DF9C0C" w14:paraId="7157CE85" w14:textId="77777777">
        <w:trPr>
          <w:trHeight w:val="4792"/>
        </w:trPr>
        <w:tc>
          <w:tcPr>
            <w:tcW w:w="8776" w:type="dxa"/>
            <w:tcMar/>
          </w:tcPr>
          <w:p w:rsidRPr="00AE1100" w:rsidR="00AA3409" w:rsidP="00AA3409" w:rsidRDefault="00EA0EDA" w14:paraId="23DAADE4" w14:textId="71C686B8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1.1.- Descripción del evento, sus actividades y calendario. Definición de público objetivo y segmento turístico. Originalidad y carácter innovador.</w:t>
            </w: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(6 puntos)</w:t>
            </w:r>
          </w:p>
          <w:p w:rsidRPr="00AE1100" w:rsidR="00AA3409" w:rsidP="00AA3409" w:rsidRDefault="00AA3409" w14:paraId="174DD042" w14:textId="62071671">
            <w:pPr>
              <w:autoSpaceDE w:val="0"/>
              <w:jc w:val="both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[Véase guía </w:t>
            </w:r>
            <w:r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del proceso 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Pr="00AE1100" w:rsidR="00AA3409" w:rsidP="00AA3409" w:rsidRDefault="00AA3409" w14:paraId="1F3B31F2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3CF7CCB5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097513A6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6B7F7D4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4F4F81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4DD426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07481812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73D0310B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4F67047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4D3E223E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63B4852E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F661BB1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2B4110F2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7A33DDDD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32D37234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74D105BC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1D5FD21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595C89F8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4E25C4A9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9F671DF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1E7B2FC3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76E404B5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24958ECA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B5840B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369B03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7DEC4E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25B310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B68C46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450B2A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9031FB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AA74D7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327B54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5C7069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F17489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FD77BB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77D010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E39CDA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D17A97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5DB831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1A35BC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21C6FE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46B603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2B53F1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63166D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9C06CE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F28F3E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78897F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A1E74D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2ACC45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C46D8A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8C02A7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240C0F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D7E290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F4EEA6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40246D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094546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0E85B5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33A907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130C2D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C75644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D44201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F53D43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54B616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91B24E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673333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11F848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58A8E892" w14:textId="2AF12BFB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1.2.</w:t>
            </w:r>
            <w:r w:rsidRPr="00AE1100"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- </w:t>
            </w:r>
            <w:r w:rsidRPr="00EA0EDA"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Conexión</w:t>
            </w:r>
            <w:r w:rsidRPr="00EA0EDA"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del evento con elementos identitarios del destino y que aporten valor a la imagen de Islas Canarias</w:t>
            </w:r>
            <w:r w:rsidRPr="00EA0EDA"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(</w:t>
            </w:r>
            <w:r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8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puntos):</w:t>
            </w:r>
          </w:p>
          <w:p w:rsidRPr="00AE1100" w:rsidR="00AA3409" w:rsidP="00AA3409" w:rsidRDefault="00EA0EDA" w14:paraId="62EEFEC1" w14:textId="2F433D9C">
            <w:pPr>
              <w:autoSpaceDE w:val="0"/>
              <w:jc w:val="both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[Véase guía 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del proceso 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="00AA3409" w:rsidP="00AA3409" w:rsidRDefault="00AA3409" w14:paraId="0409699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AAC40C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47148F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46AF53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14B31B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461833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EEAF3B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93E3BE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A1A275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A643EE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E11E48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C156C8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41C619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101AA6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0B972F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A6ADE7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B02A63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0D1E88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70D8C2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1C79C7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F3C72C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D70582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39539A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0717C8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9B9C6A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2CD3A8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EC86FB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65CEC3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552E19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E66641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D04ADC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6B9ECC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8DC280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8C2C46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422E92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804DED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BEEB94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8E0097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6C6AF4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775AAC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BCBCC9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69DA664" w14:textId="25249A70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1.</w:t>
            </w: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3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.- </w:t>
            </w:r>
            <w:r w:rsidRPr="00EA0EDA"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Contribución a la mejora del modelo turístico. Diversificación de la demanda y la desconcentración territorial</w:t>
            </w:r>
            <w:r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(8 puntos)</w:t>
            </w: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: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</w:p>
          <w:p w:rsidRPr="00AE1100" w:rsidR="00AA3409" w:rsidP="00AA3409" w:rsidRDefault="00AA3409" w14:paraId="5AFDD9C3" w14:textId="5C4A1F90">
            <w:pPr>
              <w:autoSpaceDE w:val="0"/>
              <w:jc w:val="both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l proceso 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="00AA3409" w:rsidP="00AA3409" w:rsidRDefault="00AA3409" w14:paraId="11DF7E9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9BF6E7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9D6243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5CA193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51E229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18A1C7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21D688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EE51E9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A16F93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910C06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C0FFB2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7F84C8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B224C5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BEB28C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A964BB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F59068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721798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C0374B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0A84E7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2708E1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2C1989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C19C3B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13393C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9DF33F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CCB69E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6DC49C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D0DEF6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8E6552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2BFBDD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A0727E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26CE8E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D5E1C4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0348A35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2E260ED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57E4454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4BA4187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76E016A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33A5D58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6A43AAC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1343E8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AA3409" w:rsidRDefault="00AA3409" w14:paraId="1DEB2B2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AA3409" w:rsidRDefault="00AA3409" w14:paraId="54B9E369" w14:textId="7223226C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1.4.- </w:t>
            </w:r>
            <w:r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Impacto del evento en el tejido empresarial: contratación de empresas locales y creación de empleo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</w:t>
            </w:r>
            <w:r w:rsidR="0053090D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puntos):</w:t>
            </w:r>
          </w:p>
          <w:p w:rsidR="00AA3409" w:rsidP="00AA3409" w:rsidRDefault="00AA3409" w14:paraId="605A4ACC" w14:textId="224A4AC0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[Véase guía </w:t>
            </w:r>
            <w:r w:rsidRPr="00AE1100"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</w:t>
            </w:r>
            <w:r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l proceso </w:t>
            </w:r>
            <w:r w:rsidRPr="00AE1100"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 w:rsidR="00EA0EDA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="00AA3409" w:rsidP="00AA3409" w:rsidRDefault="00AA3409" w14:paraId="1EF5508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988D7D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6D3E2CA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1BA8085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1248504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24DAD8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06AAFD3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1EC1B8E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014A435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26EA5DC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F19DB2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2ACE63A8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02B5D8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CA3116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67B42C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D2EDA4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4647C5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5C4CAC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15DA30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6FFE1CB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7D4471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1425151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E6FACF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30DE53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02A19B6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6A8C09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D14393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3C9D0CF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607A84B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27F7FF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1A0BCC3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71AC08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8692CE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63C1201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4847392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2FAFF91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6C44BC4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6FEE8C6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2C6DBC4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519B016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EA0EDA" w:rsidP="00AA3409" w:rsidRDefault="00EA0EDA" w14:paraId="7907D3AC" w14:textId="5C37E024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1.</w:t>
            </w:r>
            <w:r w:rsidR="0053090D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5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.-</w:t>
            </w: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Posicionamiento y visibilidad de la marca durante la celebración del evento</w:t>
            </w: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(10 puntos):</w:t>
            </w:r>
          </w:p>
          <w:p w:rsidR="00EA0EDA" w:rsidP="00EA0EDA" w:rsidRDefault="00EA0EDA" w14:paraId="3C50682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59DF9C0C" w:rsidR="00EA0EDA">
              <w:rPr>
                <w:rFonts w:ascii="Arial" w:hAnsi="Arial" w:eastAsia="Cambria" w:cs="Arial"/>
                <w:i w:val="1"/>
                <w:iCs w:val="1"/>
                <w:color w:val="000000"/>
                <w:sz w:val="24"/>
                <w:szCs w:val="24"/>
                <w:bdr w:val="nil"/>
              </w:rPr>
              <w:t>[Véase guía de</w:t>
            </w:r>
            <w:r w:rsidRPr="59DF9C0C" w:rsidR="00EA0EDA">
              <w:rPr>
                <w:rFonts w:ascii="Arial" w:hAnsi="Arial" w:eastAsia="Cambria" w:cs="Arial"/>
                <w:i w:val="1"/>
                <w:iCs w:val="1"/>
                <w:color w:val="000000"/>
                <w:sz w:val="24"/>
                <w:szCs w:val="24"/>
                <w:bdr w:val="nil"/>
              </w:rPr>
              <w:t xml:space="preserve">l proceso </w:t>
            </w:r>
            <w:r w:rsidRPr="59DF9C0C" w:rsidR="00EA0EDA">
              <w:rPr>
                <w:rFonts w:ascii="Arial" w:hAnsi="Arial" w:eastAsia="Cambria" w:cs="Arial"/>
                <w:i w:val="1"/>
                <w:iCs w:val="1"/>
                <w:color w:val="000000"/>
                <w:sz w:val="24"/>
                <w:szCs w:val="24"/>
                <w:bdr w:val="nil"/>
              </w:rPr>
              <w:t>de selección de eventos 202</w:t>
            </w:r>
            <w:r w:rsidRPr="59DF9C0C" w:rsidR="00EA0EDA">
              <w:rPr>
                <w:rFonts w:ascii="Arial" w:hAnsi="Arial" w:eastAsia="Cambria" w:cs="Arial"/>
                <w:i w:val="1"/>
                <w:iCs w:val="1"/>
                <w:color w:val="000000"/>
                <w:sz w:val="24"/>
                <w:szCs w:val="24"/>
                <w:bdr w:val="nil"/>
              </w:rPr>
              <w:t>6</w:t>
            </w:r>
            <w:r w:rsidRPr="59DF9C0C" w:rsidR="00EA0EDA">
              <w:rPr>
                <w:rFonts w:ascii="Arial" w:hAnsi="Arial" w:eastAsia="Cambria" w:cs="Arial"/>
                <w:i w:val="1"/>
                <w:iCs w:val="1"/>
                <w:color w:val="000000"/>
                <w:sz w:val="24"/>
                <w:szCs w:val="24"/>
                <w:bdr w:val="nil"/>
              </w:rPr>
              <w:t>]</w:t>
            </w:r>
          </w:p>
          <w:p w:rsidR="59DF9C0C" w:rsidP="59DF9C0C" w:rsidRDefault="59DF9C0C" w14:paraId="68B5CDC6" w14:textId="525A48AE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78294DED" w14:textId="46834CD4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31AF2B98" w14:textId="6E4122DD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418F5AEC" w14:textId="15C68056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738DB68E" w14:textId="10871645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CD257F0" w14:textId="508F8CD9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393E14C1" w14:textId="603560A2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277D537" w14:textId="0509928D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4723DDD9" w14:textId="0AFEB3D2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4B693B2E" w14:textId="668384F4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1B421A6" w14:textId="3AEFBEAD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719E206" w14:textId="6D27B55F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33A564A1" w14:textId="2D6334E9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2746D7F" w14:textId="0C23938B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130615D3" w14:textId="6FBB543E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212B6D86" w14:textId="4F93FCD9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7FF579AD" w14:textId="1409B581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7B460D6" w14:textId="1E60141E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697773E" w14:textId="479FF9EB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F12DF8B" w14:textId="72EC3F77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F23EDD1" w14:textId="4D8E4929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762EB71" w14:textId="6498AB36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1286170" w14:textId="4916E97F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4517131D" w14:textId="034CFB4E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7406D3B3" w14:textId="78B69902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0D61EDE0" w14:textId="2DCB1E88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73F0E647" w14:textId="0B6F0B75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70E156C" w14:textId="15E84E24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630D41DF" w14:textId="2ED4412E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453FC138" w14:textId="62A55976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3952CB6C" w14:textId="181543F5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="59DF9C0C" w:rsidP="59DF9C0C" w:rsidRDefault="59DF9C0C" w14:paraId="5ED73BA0" w14:textId="2BF348B8">
            <w:pPr>
              <w:rPr>
                <w:rFonts w:ascii="Arial" w:hAnsi="Arial" w:eastAsia="Cambria" w:cs="Arial"/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</w:p>
          <w:p w:rsidRPr="00AE1100" w:rsidR="00EA0EDA" w:rsidP="00AA3409" w:rsidRDefault="00EA0EDA" w14:paraId="189398C0" w14:textId="5C15C5F4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="00AA3409" w:rsidP="00AA3409" w:rsidRDefault="00AA3409" w14:paraId="66209772" w14:textId="77777777">
      <w:pPr>
        <w:autoSpaceDE w:val="0"/>
        <w:ind w:left="708" w:hanging="708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="00AA3409" w:rsidP="00AA3409" w:rsidRDefault="00AA3409" w14:paraId="698887E6" w14:textId="77777777">
      <w:pPr>
        <w:autoSpaceDE w:val="0"/>
        <w:ind w:left="708" w:hanging="708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pPr w:leftFromText="141" w:rightFromText="141" w:vertAnchor="text" w:horzAnchor="margin" w:tblpY="92"/>
        <w:tblW w:w="8806" w:type="dxa"/>
        <w:tblLook w:val="04A0" w:firstRow="1" w:lastRow="0" w:firstColumn="1" w:lastColumn="0" w:noHBand="0" w:noVBand="1"/>
      </w:tblPr>
      <w:tblGrid>
        <w:gridCol w:w="8806"/>
      </w:tblGrid>
      <w:tr w:rsidRPr="00AE1100" w:rsidR="00AA3409" w:rsidTr="59DF9C0C" w14:paraId="77DC3F71" w14:textId="77777777">
        <w:trPr>
          <w:trHeight w:val="7107"/>
        </w:trPr>
        <w:tc>
          <w:tcPr>
            <w:tcW w:w="8806" w:type="dxa"/>
            <w:tcMar/>
          </w:tcPr>
          <w:p w:rsidRPr="00AE1100" w:rsidR="00AA3409" w:rsidP="00E23C8C" w:rsidRDefault="00AA3409" w14:paraId="7DBF8432" w14:textId="60EDBA5B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lastRenderedPageBreak/>
              <w:t>2.1. Plan previo e inicial de sostenibilidad ambiental (</w:t>
            </w:r>
            <w:r w:rsidR="00EA0EDA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12 </w:t>
            </w:r>
            <w:r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puntos)</w:t>
            </w:r>
          </w:p>
          <w:p w:rsidRPr="00AE1100" w:rsidR="00AA3409" w:rsidP="00E23C8C" w:rsidRDefault="00EA0EDA" w14:paraId="373F7E22" w14:textId="6081FAC8">
            <w:pPr>
              <w:autoSpaceDE w:val="0"/>
              <w:jc w:val="both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[Véase guía de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l proceso 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de selección de eventos 202</w:t>
            </w:r>
            <w:r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6</w:t>
            </w: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]</w:t>
            </w:r>
          </w:p>
          <w:p w:rsidRPr="00AE1100" w:rsidR="00AA3409" w:rsidP="00E23C8C" w:rsidRDefault="00AA3409" w14:paraId="19D69D85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A3409" w:rsidR="00AA3409" w:rsidP="00E23C8C" w:rsidRDefault="00AA3409" w14:paraId="5965AF83" w14:textId="76AFAF66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bdr w:val="nil"/>
              </w:rPr>
            </w:pPr>
            <w:r w:rsidRPr="59DF9C0C" w:rsidR="00AA3409">
              <w:rPr>
                <w:rFonts w:ascii="Arial" w:hAnsi="Arial" w:eastAsia="Cambria" w:cs="Arial"/>
                <w:color w:val="000000"/>
                <w:sz w:val="24"/>
                <w:szCs w:val="24"/>
                <w:bdr w:val="nil"/>
              </w:rPr>
              <w:t>Para la valoración de este criterio, deberá cumplimentar y remitir junto a la solicitud de patrocinio, el Anexo VI.</w:t>
            </w:r>
          </w:p>
          <w:p w:rsidRPr="00AE1100" w:rsidR="00AA3409" w:rsidP="00E23C8C" w:rsidRDefault="00AA3409" w14:paraId="2D0B1746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D88946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BB0E658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6C816BAC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3C0C9E0B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B17EFE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705A4315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51CC6D3F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A87E407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3A43A7BA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5086537A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C3D3F0B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64A86D06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C6B6BD4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30146607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99AF55C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68C38397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AA3409" w:rsidP="00E23C8C" w:rsidRDefault="00AA3409" w14:paraId="2F9C2866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4C7EC5A6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3570643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76BD90D5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417A0BF3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053FB938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453BD8B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7C40FD60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533F1918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7DA2011B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731F2AA1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3329314B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2560C3F9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7C1AC2" w:rsidP="00E23C8C" w:rsidRDefault="007C1AC2" w14:paraId="33330128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7C1AC2" w:rsidP="00E23C8C" w:rsidRDefault="007C1AC2" w14:paraId="53039AC4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4C6A427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3943081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07159185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617C47D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="003F3DCE" w:rsidP="00AA3409" w:rsidRDefault="003F3DCE" w14:paraId="7B2E21B2" w14:textId="77777777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Pr="00AE1100" w:rsidR="00AA3409" w:rsidP="00AA3409" w:rsidRDefault="00AA3409" w14:paraId="6E3F43E5" w14:textId="1828DA74">
      <w:pPr>
        <w:autoSpaceDE w:val="0"/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</w:pP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CRITERIOS DE VALORACIÓN OBJETIVA (puntuación máxima: </w:t>
      </w:r>
      <w:r w:rsidRPr="00AE1100" w:rsidR="27B72E2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50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 xml:space="preserve"> </w:t>
      </w:r>
      <w:r w:rsidRPr="00AE1100" w:rsidR="00AA3409">
        <w:rPr>
          <w:rFonts w:ascii="Arial" w:hAnsi="Arial" w:eastAsia="Cambria" w:cs="Arial"/>
          <w:b w:val="1"/>
          <w:bCs w:val="1"/>
          <w:color w:val="000000"/>
          <w:sz w:val="24"/>
          <w:szCs w:val="24"/>
          <w:bdr w:val="nil"/>
        </w:rPr>
        <w:t>puntos)</w:t>
      </w:r>
    </w:p>
    <w:p w:rsidRPr="00AE1100" w:rsidR="00AA3409" w:rsidP="00AA3409" w:rsidRDefault="00AA3409" w14:paraId="0C1C8BED" w14:textId="77777777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p w:rsidRPr="00AE1100" w:rsidR="00AA3409" w:rsidP="00AA3409" w:rsidRDefault="00AA3409" w14:paraId="3E30AD95" w14:textId="05DF74E5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  <w:r w:rsidRPr="00AE1100"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 xml:space="preserve">2.- Proyección y consolidación del evento (máximo </w:t>
      </w:r>
      <w:r w:rsidR="0053090D"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>16</w:t>
      </w:r>
      <w:r w:rsidRPr="00AE1100"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  <w:t xml:space="preserve"> puntos)</w:t>
      </w:r>
    </w:p>
    <w:p w:rsidRPr="00AE1100" w:rsidR="00AA3409" w:rsidP="00AA3409" w:rsidRDefault="00AA3409" w14:paraId="6C800697" w14:textId="77777777">
      <w:pPr>
        <w:autoSpaceDE w:val="0"/>
        <w:rPr>
          <w:rFonts w:ascii="Arial" w:hAnsi="Arial" w:eastAsia="Cambria" w:cs="Arial"/>
          <w:b/>
          <w:bCs/>
          <w:color w:val="000000"/>
          <w:sz w:val="24"/>
          <w:szCs w:val="24"/>
          <w:u w:color="000000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Pr="00AE1100" w:rsidR="00AA3409" w:rsidTr="00E23C8C" w14:paraId="4B151AB1" w14:textId="77777777">
        <w:trPr>
          <w:trHeight w:val="6952"/>
        </w:trPr>
        <w:tc>
          <w:tcPr>
            <w:tcW w:w="8494" w:type="dxa"/>
          </w:tcPr>
          <w:p w:rsidRPr="00AE1100" w:rsidR="00AA3409" w:rsidP="00E23C8C" w:rsidRDefault="00AA3409" w14:paraId="0689CA6B" w14:textId="4C03EF93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2.1.- Trayectoria del proyecto:</w:t>
            </w:r>
          </w:p>
          <w:p w:rsidRPr="00AE1100" w:rsidR="00AA3409" w:rsidP="00E23C8C" w:rsidRDefault="00AA3409" w14:paraId="6F270C36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[Indicar </w:t>
            </w:r>
            <w:proofErr w:type="spellStart"/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nº</w:t>
            </w:r>
            <w:proofErr w:type="spellEnd"/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edición del evento]</w:t>
            </w:r>
          </w:p>
          <w:p w:rsidRPr="00AE1100" w:rsidR="00AA3409" w:rsidP="00E23C8C" w:rsidRDefault="00AA3409" w14:paraId="480C6D4D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FC9FC37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2DD8A4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80E4D1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7AF2A0A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5ECA98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0331AA5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35FB75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A08B31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ACB2BDC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F5E5ABB" w14:textId="0D580D30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2.2.- Número de asistentes al evento</w:t>
            </w:r>
            <w:r w:rsidR="007C1AC2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 xml:space="preserve"> (se incluyen público y participantes)</w:t>
            </w: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:</w:t>
            </w:r>
          </w:p>
          <w:p w:rsidRPr="00AE1100" w:rsidR="00AA3409" w:rsidP="00E23C8C" w:rsidRDefault="00AA3409" w14:paraId="71CBA088" w14:textId="77777777">
            <w:pPr>
              <w:autoSpaceDE w:val="0"/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[Indicar </w:t>
            </w:r>
            <w:proofErr w:type="spellStart"/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>nº</w:t>
            </w:r>
            <w:proofErr w:type="spellEnd"/>
            <w:r w:rsidRPr="00AE1100">
              <w:rPr>
                <w:rFonts w:ascii="Arial" w:hAnsi="Arial" w:eastAsia="Cambria" w:cs="Arial"/>
                <w:i/>
                <w:iCs/>
                <w:color w:val="000000"/>
                <w:sz w:val="24"/>
                <w:szCs w:val="24"/>
                <w:u w:color="000000"/>
                <w:bdr w:val="nil"/>
              </w:rPr>
              <w:t xml:space="preserve"> de asistentes al evento]</w:t>
            </w:r>
          </w:p>
          <w:p w:rsidRPr="00AE1100" w:rsidR="00AA3409" w:rsidP="00E23C8C" w:rsidRDefault="00AA3409" w14:paraId="2BDA712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7632ABD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0F85C4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2F9211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A76DDD2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D28AE29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CAE31D0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31B9C70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3F149EB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151AEB5E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4C430C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3590A5B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0931A896" w14:textId="77777777">
            <w:pPr>
              <w:autoSpaceDE w:val="0"/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b/>
                <w:bCs/>
                <w:color w:val="000000"/>
                <w:sz w:val="24"/>
                <w:szCs w:val="24"/>
                <w:u w:color="000000"/>
                <w:bdr w:val="nil"/>
              </w:rPr>
              <w:t>2.3.- Ejecución del evento en distintas islas:</w:t>
            </w:r>
          </w:p>
          <w:p w:rsidRPr="00AE1100" w:rsidR="00AA3409" w:rsidP="00E23C8C" w:rsidRDefault="00AA3409" w14:paraId="511D2CD3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AE1100"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  <w:t xml:space="preserve">[Indicar el </w:t>
            </w:r>
            <w:proofErr w:type="spellStart"/>
            <w:r w:rsidRPr="00AE1100"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  <w:t>nº</w:t>
            </w:r>
            <w:proofErr w:type="spellEnd"/>
            <w:r w:rsidRPr="00AE1100"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  <w:t xml:space="preserve"> de islas donde se desarrolla el evento para el que se solicita el patrocinio, así como en qué islas y localizaciones]:</w:t>
            </w:r>
          </w:p>
          <w:p w:rsidRPr="00AE1100" w:rsidR="00AA3409" w:rsidP="00E23C8C" w:rsidRDefault="00AA3409" w14:paraId="674D8C8B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25158DE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6F2D0B5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6C3D8326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0EDD2904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557B3A9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7384BA21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45E5720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  <w:p w:rsidRPr="00AE1100" w:rsidR="00AA3409" w:rsidP="00E23C8C" w:rsidRDefault="00AA3409" w14:paraId="6F55D68F" w14:textId="77777777">
            <w:pPr>
              <w:autoSpaceDE w:val="0"/>
              <w:rPr>
                <w:rFonts w:ascii="Arial" w:hAnsi="Arial" w:eastAsia="Cambria" w:cs="Arial"/>
                <w:color w:val="000000"/>
                <w:sz w:val="24"/>
                <w:szCs w:val="24"/>
                <w:u w:color="000000"/>
                <w:bdr w:val="nil"/>
              </w:rPr>
            </w:pPr>
          </w:p>
        </w:tc>
      </w:tr>
    </w:tbl>
    <w:p w:rsidRPr="00AC3180" w:rsidR="008C407A" w:rsidP="00AC3180" w:rsidRDefault="008C407A" w14:paraId="1D852AC6" w14:textId="77777777"/>
    <w:sectPr w:rsidRPr="00AC3180" w:rsidR="008C407A" w:rsidSect="00E82F4D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2769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BF1" w:rsidP="00A06021" w:rsidRDefault="00682BF1" w14:paraId="3EAA1EE4" w14:textId="77777777">
      <w:r>
        <w:separator/>
      </w:r>
    </w:p>
  </w:endnote>
  <w:endnote w:type="continuationSeparator" w:id="0">
    <w:p w:rsidR="00682BF1" w:rsidP="00A06021" w:rsidRDefault="00682BF1" w14:paraId="223463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72B85879" w14:textId="77777777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A26" w:rsidP="0008290C" w:rsidRDefault="00F555DC" w14:paraId="37A58779" w14:textId="77777777">
    <w:pPr>
      <w:pStyle w:val="Piedepgina"/>
      <w:ind w:right="-7"/>
    </w:pPr>
    <w:r>
      <w:rPr>
        <w:noProof/>
      </w:rPr>
      <w:drawing>
        <wp:inline distT="0" distB="0" distL="0" distR="0" wp14:anchorId="5507BDD5" wp14:editId="250A6AD9">
          <wp:extent cx="5613400" cy="558800"/>
          <wp:effectExtent l="0" t="0" r="0" b="0"/>
          <wp:docPr id="19218330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BF1" w:rsidP="00A06021" w:rsidRDefault="00682BF1" w14:paraId="6CD6D6E9" w14:textId="77777777">
      <w:r>
        <w:separator/>
      </w:r>
    </w:p>
  </w:footnote>
  <w:footnote w:type="continuationSeparator" w:id="0">
    <w:p w:rsidR="00682BF1" w:rsidP="00A06021" w:rsidRDefault="00682BF1" w14:paraId="4DF598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81B8A" w:rsidR="00481B8A" w:rsidP="00481B8A" w:rsidRDefault="00481B8A" w14:paraId="77570D6C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69AE323" wp14:editId="1F088E95">
          <wp:extent cx="8381784" cy="1177056"/>
          <wp:effectExtent l="0" t="0" r="0" b="0"/>
          <wp:docPr id="1353212001" name="Imagen 1353212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04E8" w:rsidP="00F6248F" w:rsidRDefault="00F6248F" w14:paraId="6471B343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652ADF1" wp14:editId="4CE7B8C9">
          <wp:extent cx="8073657" cy="1134675"/>
          <wp:effectExtent l="0" t="0" r="0" b="0"/>
          <wp:docPr id="1283158014" name="Imagen 1283158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70A8E6BC" wp14:editId="1AA8B3D5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406791202" name="Imagen 406791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63f921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3636B81"/>
    <w:multiLevelType w:val="hybridMultilevel"/>
    <w:tmpl w:val="58A87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AAC1BC9"/>
    <w:multiLevelType w:val="hybridMultilevel"/>
    <w:tmpl w:val="3B9EA8DA"/>
    <w:numStyleLink w:val="Estiloimportado3"/>
  </w:abstractNum>
  <w:abstractNum w:abstractNumId="8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713753D"/>
    <w:multiLevelType w:val="hybridMultilevel"/>
    <w:tmpl w:val="2F24D73C"/>
    <w:numStyleLink w:val="Estiloimportado10"/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37">
    <w:abstractNumId w:val="15"/>
  </w:num>
  <w:num w:numId="1" w16cid:durableId="540213452">
    <w:abstractNumId w:val="8"/>
  </w:num>
  <w:num w:numId="2" w16cid:durableId="320044388">
    <w:abstractNumId w:val="0"/>
  </w:num>
  <w:num w:numId="3" w16cid:durableId="1823698706">
    <w:abstractNumId w:val="3"/>
  </w:num>
  <w:num w:numId="4" w16cid:durableId="27783934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75C0E1BA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6675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A0BCC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89F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803BD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184D1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B0E9D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EC5F2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AC2D3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75C0E1BA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6675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A0BCC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89F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803BD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184D1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B0E9D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EC5F2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AC2D3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9"/>
  </w:num>
  <w:num w:numId="13" w16cid:durableId="1214270033">
    <w:abstractNumId w:val="9"/>
    <w:lvlOverride w:ilvl="0">
      <w:lvl w:ilvl="0" w:tplc="30E08B0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EEF8308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0216798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D804D1E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6B9255D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DEBA16D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D23259A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95B2429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0E50834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75C0E1BA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6675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A0BCC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89F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803BD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184D1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B0E9D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EC5F2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AC2D3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7"/>
  </w:num>
  <w:num w:numId="20" w16cid:durableId="2118088740">
    <w:abstractNumId w:val="0"/>
    <w:lvlOverride w:ilvl="0">
      <w:startOverride w:val="5"/>
      <w:lvl w:ilvl="0" w:tplc="75C0E1BA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76675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CA0BCC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289F18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803BD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184D18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B0E9DA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0EC5F2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6AC2D3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3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3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4"/>
  </w:num>
  <w:num w:numId="31" w16cid:durableId="906956786">
    <w:abstractNumId w:val="5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6"/>
  </w:num>
  <w:num w:numId="36" w16cid:durableId="1910724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09"/>
    <w:rsid w:val="00013016"/>
    <w:rsid w:val="0004646F"/>
    <w:rsid w:val="00061F97"/>
    <w:rsid w:val="00075D0B"/>
    <w:rsid w:val="0008290C"/>
    <w:rsid w:val="00084581"/>
    <w:rsid w:val="000868A4"/>
    <w:rsid w:val="000942C6"/>
    <w:rsid w:val="000A1698"/>
    <w:rsid w:val="000A6472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306A4F"/>
    <w:rsid w:val="003521B1"/>
    <w:rsid w:val="003A40B8"/>
    <w:rsid w:val="003C5945"/>
    <w:rsid w:val="003D3F6E"/>
    <w:rsid w:val="003F3DCE"/>
    <w:rsid w:val="00416FC5"/>
    <w:rsid w:val="00421F84"/>
    <w:rsid w:val="0044471E"/>
    <w:rsid w:val="00481B8A"/>
    <w:rsid w:val="004908DE"/>
    <w:rsid w:val="00497BA8"/>
    <w:rsid w:val="004B7FF4"/>
    <w:rsid w:val="0051225A"/>
    <w:rsid w:val="005124B2"/>
    <w:rsid w:val="0053090D"/>
    <w:rsid w:val="005434FC"/>
    <w:rsid w:val="00546AFE"/>
    <w:rsid w:val="005A1CFC"/>
    <w:rsid w:val="005F301D"/>
    <w:rsid w:val="00605AA3"/>
    <w:rsid w:val="00612C28"/>
    <w:rsid w:val="0061487B"/>
    <w:rsid w:val="0066688C"/>
    <w:rsid w:val="00682BF1"/>
    <w:rsid w:val="006B789B"/>
    <w:rsid w:val="006C378E"/>
    <w:rsid w:val="006D33E3"/>
    <w:rsid w:val="006D3CC0"/>
    <w:rsid w:val="006D502E"/>
    <w:rsid w:val="006E2BA0"/>
    <w:rsid w:val="006F5361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C1AC2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20E21"/>
    <w:rsid w:val="00945E9D"/>
    <w:rsid w:val="00963D08"/>
    <w:rsid w:val="00964D0D"/>
    <w:rsid w:val="00974AF7"/>
    <w:rsid w:val="00991F63"/>
    <w:rsid w:val="009A4A35"/>
    <w:rsid w:val="009C2CBA"/>
    <w:rsid w:val="00A06021"/>
    <w:rsid w:val="00A53188"/>
    <w:rsid w:val="00A573ED"/>
    <w:rsid w:val="00A62EFB"/>
    <w:rsid w:val="00A648CF"/>
    <w:rsid w:val="00A7040F"/>
    <w:rsid w:val="00A81478"/>
    <w:rsid w:val="00A95AD9"/>
    <w:rsid w:val="00AA3409"/>
    <w:rsid w:val="00AA3A63"/>
    <w:rsid w:val="00AB798E"/>
    <w:rsid w:val="00AC3180"/>
    <w:rsid w:val="00AC3F3E"/>
    <w:rsid w:val="00B03D64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C3C11"/>
    <w:rsid w:val="00D06769"/>
    <w:rsid w:val="00D525D4"/>
    <w:rsid w:val="00D80D91"/>
    <w:rsid w:val="00D95B27"/>
    <w:rsid w:val="00DC4B4F"/>
    <w:rsid w:val="00DF1BA9"/>
    <w:rsid w:val="00DF3680"/>
    <w:rsid w:val="00DF6463"/>
    <w:rsid w:val="00E15B19"/>
    <w:rsid w:val="00E2762C"/>
    <w:rsid w:val="00E32D7C"/>
    <w:rsid w:val="00E72AE3"/>
    <w:rsid w:val="00E82F4D"/>
    <w:rsid w:val="00EA0EDA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86F16"/>
    <w:rsid w:val="00FC6F00"/>
    <w:rsid w:val="00FC77DC"/>
    <w:rsid w:val="00FD1BEA"/>
    <w:rsid w:val="22A8D5B9"/>
    <w:rsid w:val="27B72E29"/>
    <w:rsid w:val="29A184D4"/>
    <w:rsid w:val="2A6BF15E"/>
    <w:rsid w:val="2AE96434"/>
    <w:rsid w:val="2BA93C55"/>
    <w:rsid w:val="3A22ED3B"/>
    <w:rsid w:val="4328634F"/>
    <w:rsid w:val="59DF9C0C"/>
    <w:rsid w:val="5EA38E47"/>
    <w:rsid w:val="64A6E03E"/>
    <w:rsid w:val="73F8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D1C4"/>
  <w14:defaultImageDpi w14:val="32767"/>
  <w15:chartTrackingRefBased/>
  <w15:docId w15:val="{D1F841F5-6DE6-4AAE-82E2-FCA4E45B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A3409"/>
    <w:rPr>
      <w:rFonts w:ascii="Times New Roman" w:hAnsi="Times New Roman" w:eastAsia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81B8A"/>
    <w:rPr>
      <w:rFonts w:ascii="Times New Roman" w:hAnsi="Times New Roman" w:eastAsia="Cambria" w:cs="Times New Roman"/>
      <w:color w:val="000000"/>
      <w:sz w:val="18"/>
      <w:szCs w:val="18"/>
      <w:u w:color="000000"/>
      <w:bdr w:val="nil"/>
      <w:lang w:val="es-ES" w:eastAsia="es-ES_tradnl"/>
    </w:rPr>
  </w:style>
  <w:style w:type="table" w:styleId="Tablaconcuadrcula">
    <w:name w:val="Table Grid"/>
    <w:basedOn w:val="Tablanormal"/>
    <w:uiPriority w:val="59"/>
    <w:rsid w:val="00AA3409"/>
    <w:rPr>
      <w:sz w:val="22"/>
      <w:szCs w:val="22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zo\Downloads\___PLANTILLA%20CARTA%20TURISMO%20CANARIAS%20nueva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B36CF-6406-4809-9218-B23938FAD9CF}"/>
</file>

<file path=customXml/itemProps3.xml><?xml version="1.0" encoding="utf-8"?>
<ds:datastoreItem xmlns:ds="http://schemas.openxmlformats.org/officeDocument/2006/customXml" ds:itemID="{6E2E35A3-94C6-45AA-A939-6F7C7363263A}"/>
</file>

<file path=customXml/itemProps4.xml><?xml version="1.0" encoding="utf-8"?>
<ds:datastoreItem xmlns:ds="http://schemas.openxmlformats.org/officeDocument/2006/customXml" ds:itemID="{DE153E37-BD2D-4B94-A872-CB26A1D54A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___PLANTILLA CARTA TURISMO CANARIAS nueva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</dc:creator>
  <cp:keywords/>
  <dc:description/>
  <cp:lastModifiedBy>Estefanía Sosa Luján</cp:lastModifiedBy>
  <cp:revision>6</cp:revision>
  <cp:lastPrinted>2023-10-18T07:08:00Z</cp:lastPrinted>
  <dcterms:created xsi:type="dcterms:W3CDTF">2025-08-19T12:41:00Z</dcterms:created>
  <dcterms:modified xsi:type="dcterms:W3CDTF">2025-09-17T09:00:36Z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