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CD" w:rsidRDefault="005E61C2" w:rsidP="005E61C2">
      <w:pPr>
        <w:jc w:val="center"/>
        <w:rPr>
          <w:b/>
          <w:sz w:val="24"/>
          <w:szCs w:val="24"/>
        </w:rPr>
      </w:pPr>
      <w:bookmarkStart w:id="0" w:name="_GoBack"/>
      <w:r w:rsidRPr="005E61C2">
        <w:rPr>
          <w:b/>
          <w:sz w:val="36"/>
          <w:szCs w:val="36"/>
        </w:rPr>
        <w:t>La Tenerife Bluetrail se convierte en el mayor soporte promocional para el turismo dep</w:t>
      </w:r>
      <w:r>
        <w:rPr>
          <w:b/>
          <w:sz w:val="36"/>
          <w:szCs w:val="36"/>
        </w:rPr>
        <w:t>ortivo de las Islas Canarias</w:t>
      </w:r>
    </w:p>
    <w:bookmarkEnd w:id="0"/>
    <w:p w:rsidR="00B12C92" w:rsidRDefault="00EE2011" w:rsidP="004B56E3">
      <w:pPr>
        <w:pStyle w:val="Prrafodelista"/>
        <w:numPr>
          <w:ilvl w:val="0"/>
          <w:numId w:val="2"/>
        </w:numPr>
        <w:jc w:val="both"/>
        <w:rPr>
          <w:b/>
          <w:sz w:val="24"/>
          <w:szCs w:val="24"/>
        </w:rPr>
      </w:pPr>
      <w:r>
        <w:rPr>
          <w:b/>
          <w:sz w:val="24"/>
          <w:szCs w:val="24"/>
        </w:rPr>
        <w:t xml:space="preserve">Con el apoyo de Promotur Turismo de Canarias y Turismo de Tenerife, la sexta edición de la Tenerife Bluetrail se consolida como una de las citas de referencia mundial </w:t>
      </w:r>
      <w:r w:rsidR="00B12C92">
        <w:rPr>
          <w:b/>
          <w:sz w:val="24"/>
          <w:szCs w:val="24"/>
        </w:rPr>
        <w:t>que contribuye a fortalecer la marca turística Islas Canarias dentro de la categoría de Turismo Activo en el marco de “La Reserva de la Extremosfera”</w:t>
      </w:r>
    </w:p>
    <w:p w:rsidR="004B56E3" w:rsidRDefault="004B56E3" w:rsidP="00220994">
      <w:pPr>
        <w:jc w:val="both"/>
        <w:rPr>
          <w:rFonts w:ascii="Arial" w:hAnsi="Arial" w:cs="Arial"/>
          <w:color w:val="FFFFFF"/>
          <w:shd w:val="clear" w:color="auto" w:fill="000000"/>
        </w:rPr>
      </w:pPr>
    </w:p>
    <w:p w:rsidR="0083602A" w:rsidRDefault="004F1000" w:rsidP="00220994">
      <w:pPr>
        <w:jc w:val="both"/>
        <w:rPr>
          <w:sz w:val="24"/>
          <w:szCs w:val="24"/>
        </w:rPr>
      </w:pPr>
      <w:r>
        <w:rPr>
          <w:sz w:val="24"/>
          <w:szCs w:val="24"/>
        </w:rPr>
        <w:t xml:space="preserve">El creciente atractivo por las </w:t>
      </w:r>
      <w:r w:rsidR="0083602A">
        <w:rPr>
          <w:sz w:val="24"/>
          <w:szCs w:val="24"/>
        </w:rPr>
        <w:t>carreras populares y el progresivo interés de los atletas más exigentes por competir en trazados naturales únicos en el mundo encuentra</w:t>
      </w:r>
      <w:r w:rsidR="00034734">
        <w:rPr>
          <w:sz w:val="24"/>
          <w:szCs w:val="24"/>
        </w:rPr>
        <w:t>n</w:t>
      </w:r>
      <w:r w:rsidR="0083602A">
        <w:rPr>
          <w:sz w:val="24"/>
          <w:szCs w:val="24"/>
        </w:rPr>
        <w:t xml:space="preserve"> en las Islas Canarias su escenario de referencia. La celebración de la </w:t>
      </w:r>
      <w:r w:rsidR="0083602A" w:rsidRPr="0083602A">
        <w:rPr>
          <w:b/>
          <w:sz w:val="24"/>
          <w:szCs w:val="24"/>
        </w:rPr>
        <w:t>Tenerife Bluetrail</w:t>
      </w:r>
      <w:r w:rsidR="0083602A">
        <w:rPr>
          <w:sz w:val="24"/>
          <w:szCs w:val="24"/>
        </w:rPr>
        <w:t>, la carrera de “</w:t>
      </w:r>
      <w:proofErr w:type="spellStart"/>
      <w:r w:rsidR="0083602A">
        <w:rPr>
          <w:sz w:val="24"/>
          <w:szCs w:val="24"/>
        </w:rPr>
        <w:t>trail</w:t>
      </w:r>
      <w:proofErr w:type="spellEnd"/>
      <w:r w:rsidR="0083602A">
        <w:rPr>
          <w:sz w:val="24"/>
          <w:szCs w:val="24"/>
        </w:rPr>
        <w:t xml:space="preserve"> </w:t>
      </w:r>
      <w:proofErr w:type="spellStart"/>
      <w:r w:rsidR="0083602A">
        <w:rPr>
          <w:sz w:val="24"/>
          <w:szCs w:val="24"/>
        </w:rPr>
        <w:t>running</w:t>
      </w:r>
      <w:proofErr w:type="spellEnd"/>
      <w:r w:rsidR="0083602A">
        <w:rPr>
          <w:sz w:val="24"/>
          <w:szCs w:val="24"/>
        </w:rPr>
        <w:t xml:space="preserve">” que alcanza la mayor altitud de España, ha reunido el segundo fin de semana de junio a cerca de 1.800 corredores que han asumido el reto de plantar cara al volcán del Teide para atravesar la isla </w:t>
      </w:r>
      <w:r w:rsidR="009B0E06">
        <w:rPr>
          <w:sz w:val="24"/>
          <w:szCs w:val="24"/>
        </w:rPr>
        <w:t>desde el sur hasta el norte.</w:t>
      </w:r>
    </w:p>
    <w:p w:rsidR="00A03887" w:rsidRDefault="0083602A" w:rsidP="00220994">
      <w:pPr>
        <w:jc w:val="both"/>
        <w:rPr>
          <w:sz w:val="24"/>
          <w:szCs w:val="24"/>
        </w:rPr>
      </w:pPr>
      <w:r>
        <w:rPr>
          <w:sz w:val="24"/>
          <w:szCs w:val="24"/>
        </w:rPr>
        <w:t>En su sexta edición, l</w:t>
      </w:r>
      <w:r w:rsidR="009B0E06">
        <w:rPr>
          <w:sz w:val="24"/>
          <w:szCs w:val="24"/>
        </w:rPr>
        <w:t>a prueba ha estado</w:t>
      </w:r>
      <w:r>
        <w:rPr>
          <w:sz w:val="24"/>
          <w:szCs w:val="24"/>
        </w:rPr>
        <w:t xml:space="preserve"> llamada a ser uno de los soportes promocionales de las Islas Canarias y, en particular, de la isla de Tenerife, gracias al </w:t>
      </w:r>
      <w:r w:rsidRPr="009F51AB">
        <w:rPr>
          <w:b/>
          <w:sz w:val="24"/>
          <w:szCs w:val="24"/>
        </w:rPr>
        <w:t>apoyo de</w:t>
      </w:r>
      <w:r>
        <w:rPr>
          <w:sz w:val="24"/>
          <w:szCs w:val="24"/>
        </w:rPr>
        <w:t xml:space="preserve"> </w:t>
      </w:r>
      <w:r w:rsidRPr="009F51AB">
        <w:rPr>
          <w:b/>
          <w:sz w:val="24"/>
          <w:szCs w:val="24"/>
        </w:rPr>
        <w:t>Promotur Turismo de Canarias y  Turismo de Tenerife.</w:t>
      </w:r>
      <w:r w:rsidR="00A03887">
        <w:rPr>
          <w:sz w:val="24"/>
          <w:szCs w:val="24"/>
        </w:rPr>
        <w:t xml:space="preserve"> </w:t>
      </w:r>
      <w:r>
        <w:rPr>
          <w:sz w:val="24"/>
          <w:szCs w:val="24"/>
        </w:rPr>
        <w:t xml:space="preserve">  </w:t>
      </w:r>
      <w:r w:rsidR="00A03887">
        <w:rPr>
          <w:sz w:val="24"/>
          <w:szCs w:val="24"/>
        </w:rPr>
        <w:t xml:space="preserve">Ante la expectación del evento, se han citado tanto en la línea de salida como de meta </w:t>
      </w:r>
      <w:r w:rsidR="00A03887" w:rsidRPr="008552AF">
        <w:rPr>
          <w:b/>
          <w:sz w:val="24"/>
          <w:szCs w:val="24"/>
        </w:rPr>
        <w:t xml:space="preserve">medios de comunicación nacionales e internacionales </w:t>
      </w:r>
      <w:r w:rsidR="00A03887">
        <w:rPr>
          <w:sz w:val="24"/>
          <w:szCs w:val="24"/>
        </w:rPr>
        <w:t xml:space="preserve">dando como resultado un centenar de impactos, cuya repercusión ha alcanzado a una </w:t>
      </w:r>
      <w:r w:rsidR="00A03887" w:rsidRPr="00A03887">
        <w:rPr>
          <w:b/>
          <w:sz w:val="24"/>
          <w:szCs w:val="24"/>
        </w:rPr>
        <w:t xml:space="preserve">audiencia aproximada de 16 millones de usuarios únicos </w:t>
      </w:r>
      <w:r w:rsidR="00A03887">
        <w:rPr>
          <w:sz w:val="24"/>
          <w:szCs w:val="24"/>
        </w:rPr>
        <w:t xml:space="preserve">en varios países europeos y un retorno publicitario equivalente en 880.000 euros. Una auténtica plataforma para consolidar la marca </w:t>
      </w:r>
      <w:r w:rsidR="00A03887" w:rsidRPr="00A03887">
        <w:rPr>
          <w:b/>
          <w:sz w:val="24"/>
          <w:szCs w:val="24"/>
        </w:rPr>
        <w:t>Islas Canarias como referente del turismo activo</w:t>
      </w:r>
      <w:r w:rsidR="00A03887">
        <w:rPr>
          <w:sz w:val="24"/>
          <w:szCs w:val="24"/>
        </w:rPr>
        <w:t xml:space="preserve"> en el marco de “La Reserva de la Extremosfera”.</w:t>
      </w:r>
    </w:p>
    <w:p w:rsidR="00B36066" w:rsidRDefault="00F07387" w:rsidP="00220994">
      <w:pPr>
        <w:jc w:val="both"/>
        <w:rPr>
          <w:sz w:val="24"/>
          <w:szCs w:val="24"/>
        </w:rPr>
      </w:pPr>
      <w:r>
        <w:rPr>
          <w:sz w:val="24"/>
          <w:szCs w:val="24"/>
        </w:rPr>
        <w:t xml:space="preserve">Dado su carácter internacional por tratarse de una carrera puntuable para la </w:t>
      </w:r>
      <w:r w:rsidRPr="009B0E06">
        <w:rPr>
          <w:b/>
          <w:sz w:val="24"/>
          <w:szCs w:val="24"/>
        </w:rPr>
        <w:t xml:space="preserve">Ultra </w:t>
      </w:r>
      <w:proofErr w:type="spellStart"/>
      <w:r w:rsidRPr="009B0E06">
        <w:rPr>
          <w:b/>
          <w:sz w:val="24"/>
          <w:szCs w:val="24"/>
        </w:rPr>
        <w:t>Trail</w:t>
      </w:r>
      <w:proofErr w:type="spellEnd"/>
      <w:r w:rsidRPr="009B0E06">
        <w:rPr>
          <w:b/>
          <w:sz w:val="24"/>
          <w:szCs w:val="24"/>
        </w:rPr>
        <w:t xml:space="preserve"> del </w:t>
      </w:r>
      <w:proofErr w:type="spellStart"/>
      <w:r w:rsidRPr="009B0E06">
        <w:rPr>
          <w:b/>
          <w:sz w:val="24"/>
          <w:szCs w:val="24"/>
        </w:rPr>
        <w:t>Mont</w:t>
      </w:r>
      <w:proofErr w:type="spellEnd"/>
      <w:r w:rsidRPr="009B0E06">
        <w:rPr>
          <w:b/>
          <w:sz w:val="24"/>
          <w:szCs w:val="24"/>
        </w:rPr>
        <w:t xml:space="preserve"> </w:t>
      </w:r>
      <w:proofErr w:type="spellStart"/>
      <w:r w:rsidRPr="009B0E06">
        <w:rPr>
          <w:b/>
          <w:sz w:val="24"/>
          <w:szCs w:val="24"/>
        </w:rPr>
        <w:t>Blanc</w:t>
      </w:r>
      <w:proofErr w:type="spellEnd"/>
      <w:r w:rsidRPr="009B0E06">
        <w:rPr>
          <w:b/>
          <w:sz w:val="24"/>
          <w:szCs w:val="24"/>
        </w:rPr>
        <w:t xml:space="preserve"> (UTMB) </w:t>
      </w:r>
      <w:r>
        <w:rPr>
          <w:sz w:val="24"/>
          <w:szCs w:val="24"/>
        </w:rPr>
        <w:t xml:space="preserve">-la más prestigiosa del mundo-, la Tenerife Bluetrail ha atraído a centenares de participantes provenientes de otros lugares del mundo, hasta el punto de reunir a </w:t>
      </w:r>
      <w:r w:rsidRPr="002F2BDF">
        <w:rPr>
          <w:b/>
          <w:sz w:val="24"/>
          <w:szCs w:val="24"/>
        </w:rPr>
        <w:t>atletas de 36 nacionalidades</w:t>
      </w:r>
      <w:r>
        <w:rPr>
          <w:sz w:val="24"/>
          <w:szCs w:val="24"/>
        </w:rPr>
        <w:t xml:space="preserve"> en la línea de salida, medio millar llegado de fuera de la isla con una altísima especialización en trazados técnicos.</w:t>
      </w:r>
    </w:p>
    <w:p w:rsidR="00F07387" w:rsidRDefault="0083602A" w:rsidP="00220994">
      <w:pPr>
        <w:jc w:val="both"/>
        <w:rPr>
          <w:sz w:val="24"/>
          <w:szCs w:val="24"/>
        </w:rPr>
      </w:pPr>
      <w:r>
        <w:rPr>
          <w:sz w:val="24"/>
          <w:szCs w:val="24"/>
        </w:rPr>
        <w:t>La modalidad más radical</w:t>
      </w:r>
      <w:r w:rsidR="00F07387">
        <w:rPr>
          <w:sz w:val="24"/>
          <w:szCs w:val="24"/>
        </w:rPr>
        <w:t xml:space="preserve"> de la Tenerife Bluetrail</w:t>
      </w:r>
      <w:r>
        <w:rPr>
          <w:sz w:val="24"/>
          <w:szCs w:val="24"/>
        </w:rPr>
        <w:t xml:space="preserve">, de las cinco disponibles, </w:t>
      </w:r>
      <w:r w:rsidR="009F51AB">
        <w:rPr>
          <w:sz w:val="24"/>
          <w:szCs w:val="24"/>
        </w:rPr>
        <w:t xml:space="preserve">ha retado a los participantes a afrontar un trazado de 97 kilómetros </w:t>
      </w:r>
      <w:r w:rsidR="009F51AB" w:rsidRPr="009F51AB">
        <w:rPr>
          <w:b/>
          <w:sz w:val="24"/>
          <w:szCs w:val="24"/>
        </w:rPr>
        <w:t>a través del Parque Nacional del Teide,</w:t>
      </w:r>
      <w:r w:rsidR="009F51AB">
        <w:rPr>
          <w:sz w:val="24"/>
          <w:szCs w:val="24"/>
        </w:rPr>
        <w:t xml:space="preserve"> partiendo de la cota más baja desde la misma arena de la playa de Las Vistas de Los Cristianos hasta superar los más de 3.550 metros de altitud en lo alto del volcán del Teide</w:t>
      </w:r>
      <w:r w:rsidR="009B0E06">
        <w:rPr>
          <w:sz w:val="24"/>
          <w:szCs w:val="24"/>
        </w:rPr>
        <w:t>.</w:t>
      </w:r>
      <w:r w:rsidR="009F51AB">
        <w:rPr>
          <w:sz w:val="24"/>
          <w:szCs w:val="24"/>
        </w:rPr>
        <w:t xml:space="preserve"> </w:t>
      </w:r>
      <w:r w:rsidR="001B7136">
        <w:rPr>
          <w:sz w:val="24"/>
          <w:szCs w:val="24"/>
        </w:rPr>
        <w:t>Por si fuera poco, la línea de meta no se encontraba en este punto sino en Puerto de la Cruz, de nuevo al nivel del mar en la vertiente norte de la isla.</w:t>
      </w:r>
      <w:r w:rsidR="009B0E06">
        <w:rPr>
          <w:sz w:val="24"/>
          <w:szCs w:val="24"/>
        </w:rPr>
        <w:t xml:space="preserve"> Un </w:t>
      </w:r>
      <w:r w:rsidR="009B0E06">
        <w:rPr>
          <w:sz w:val="24"/>
          <w:szCs w:val="24"/>
        </w:rPr>
        <w:lastRenderedPageBreak/>
        <w:t>recorrido único</w:t>
      </w:r>
      <w:r w:rsidR="009F51AB">
        <w:rPr>
          <w:sz w:val="24"/>
          <w:szCs w:val="24"/>
        </w:rPr>
        <w:t xml:space="preserve"> con </w:t>
      </w:r>
      <w:r w:rsidR="009F51AB" w:rsidRPr="002F2BDF">
        <w:rPr>
          <w:b/>
          <w:sz w:val="24"/>
          <w:szCs w:val="24"/>
        </w:rPr>
        <w:t>12.800 metros de desnivel</w:t>
      </w:r>
      <w:r w:rsidR="00C7289A" w:rsidRPr="002F2BDF">
        <w:rPr>
          <w:b/>
          <w:sz w:val="24"/>
          <w:szCs w:val="24"/>
        </w:rPr>
        <w:t xml:space="preserve"> acumulado</w:t>
      </w:r>
      <w:r w:rsidR="002F2BDF">
        <w:rPr>
          <w:sz w:val="24"/>
          <w:szCs w:val="24"/>
        </w:rPr>
        <w:t xml:space="preserve"> para el que se necesitan</w:t>
      </w:r>
      <w:r w:rsidR="00C7289A">
        <w:rPr>
          <w:sz w:val="24"/>
          <w:szCs w:val="24"/>
        </w:rPr>
        <w:t xml:space="preserve"> 23 horas.</w:t>
      </w:r>
    </w:p>
    <w:p w:rsidR="005346E9" w:rsidRPr="00F41A21" w:rsidRDefault="00C7289A" w:rsidP="005346E9">
      <w:pPr>
        <w:jc w:val="both"/>
        <w:rPr>
          <w:sz w:val="24"/>
          <w:szCs w:val="24"/>
        </w:rPr>
      </w:pPr>
      <w:r>
        <w:rPr>
          <w:sz w:val="24"/>
          <w:szCs w:val="24"/>
        </w:rPr>
        <w:t xml:space="preserve">El ganador de la prueba más exigente de la edición de 2016 ha sido el conocido </w:t>
      </w:r>
      <w:r w:rsidRPr="00C7289A">
        <w:rPr>
          <w:b/>
          <w:sz w:val="24"/>
          <w:szCs w:val="24"/>
        </w:rPr>
        <w:t xml:space="preserve">corredor nepalí </w:t>
      </w:r>
      <w:proofErr w:type="spellStart"/>
      <w:r w:rsidRPr="00C7289A">
        <w:rPr>
          <w:b/>
          <w:sz w:val="24"/>
          <w:szCs w:val="24"/>
        </w:rPr>
        <w:t>Sange</w:t>
      </w:r>
      <w:proofErr w:type="spellEnd"/>
      <w:r w:rsidRPr="00C7289A">
        <w:rPr>
          <w:b/>
          <w:sz w:val="24"/>
          <w:szCs w:val="24"/>
        </w:rPr>
        <w:t xml:space="preserve"> Sherpa,</w:t>
      </w:r>
      <w:r>
        <w:rPr>
          <w:sz w:val="24"/>
          <w:szCs w:val="24"/>
        </w:rPr>
        <w:t xml:space="preserve"> tras superar en poco más de 12 horas los casi 100 kilómetros de este duro trazado a través del volcán más famoso de Europa. La carrera ha contemplado un amplio despliegue de personal y ha podido seguirse en directo a través de las redes con espectaculares imágenes gracias a la tecnología de los drones.</w:t>
      </w:r>
    </w:p>
    <w:sectPr w:rsidR="005346E9" w:rsidRPr="00F41A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65CD"/>
    <w:multiLevelType w:val="hybridMultilevel"/>
    <w:tmpl w:val="918AF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F167A3B"/>
    <w:multiLevelType w:val="hybridMultilevel"/>
    <w:tmpl w:val="E68C37EE"/>
    <w:lvl w:ilvl="0" w:tplc="7744D58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7260C75"/>
    <w:multiLevelType w:val="hybridMultilevel"/>
    <w:tmpl w:val="4306A3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AAC611E"/>
    <w:multiLevelType w:val="hybridMultilevel"/>
    <w:tmpl w:val="0E04071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ly Martín">
    <w15:presenceInfo w15:providerId="None" w15:userId="Loly Martí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AA"/>
    <w:rsid w:val="00006183"/>
    <w:rsid w:val="00006807"/>
    <w:rsid w:val="00016FC0"/>
    <w:rsid w:val="00026410"/>
    <w:rsid w:val="00034734"/>
    <w:rsid w:val="00044210"/>
    <w:rsid w:val="000773AF"/>
    <w:rsid w:val="00081A27"/>
    <w:rsid w:val="000B0E2E"/>
    <w:rsid w:val="000B2398"/>
    <w:rsid w:val="000B7BFA"/>
    <w:rsid w:val="000E0306"/>
    <w:rsid w:val="000E24CD"/>
    <w:rsid w:val="00117F54"/>
    <w:rsid w:val="0012702C"/>
    <w:rsid w:val="001339F0"/>
    <w:rsid w:val="00136C9D"/>
    <w:rsid w:val="00150798"/>
    <w:rsid w:val="00181013"/>
    <w:rsid w:val="00194829"/>
    <w:rsid w:val="00196969"/>
    <w:rsid w:val="00197CCC"/>
    <w:rsid w:val="001A51D2"/>
    <w:rsid w:val="001B7136"/>
    <w:rsid w:val="001E60FB"/>
    <w:rsid w:val="001E760A"/>
    <w:rsid w:val="001F2263"/>
    <w:rsid w:val="001F4F60"/>
    <w:rsid w:val="00204FF9"/>
    <w:rsid w:val="002113F5"/>
    <w:rsid w:val="00220994"/>
    <w:rsid w:val="00226641"/>
    <w:rsid w:val="002472DA"/>
    <w:rsid w:val="0025624C"/>
    <w:rsid w:val="00261731"/>
    <w:rsid w:val="00281E5B"/>
    <w:rsid w:val="002836AF"/>
    <w:rsid w:val="002B0673"/>
    <w:rsid w:val="002B28B5"/>
    <w:rsid w:val="002B5CC5"/>
    <w:rsid w:val="002C0DBC"/>
    <w:rsid w:val="002E74C1"/>
    <w:rsid w:val="002F2BDF"/>
    <w:rsid w:val="0031250E"/>
    <w:rsid w:val="0033331F"/>
    <w:rsid w:val="00334453"/>
    <w:rsid w:val="00337A50"/>
    <w:rsid w:val="00344460"/>
    <w:rsid w:val="00344628"/>
    <w:rsid w:val="00353C98"/>
    <w:rsid w:val="00365AD4"/>
    <w:rsid w:val="00365BF7"/>
    <w:rsid w:val="003949BE"/>
    <w:rsid w:val="003E0841"/>
    <w:rsid w:val="004069C9"/>
    <w:rsid w:val="00412569"/>
    <w:rsid w:val="00432DF6"/>
    <w:rsid w:val="0043426F"/>
    <w:rsid w:val="00434EB2"/>
    <w:rsid w:val="00435185"/>
    <w:rsid w:val="00436E9B"/>
    <w:rsid w:val="0044167A"/>
    <w:rsid w:val="00443987"/>
    <w:rsid w:val="004562A4"/>
    <w:rsid w:val="004569ED"/>
    <w:rsid w:val="00457E4F"/>
    <w:rsid w:val="004A0868"/>
    <w:rsid w:val="004A2890"/>
    <w:rsid w:val="004B0498"/>
    <w:rsid w:val="004B56E3"/>
    <w:rsid w:val="004B6DCF"/>
    <w:rsid w:val="004F0ECE"/>
    <w:rsid w:val="004F1000"/>
    <w:rsid w:val="00500957"/>
    <w:rsid w:val="00501163"/>
    <w:rsid w:val="00501EAA"/>
    <w:rsid w:val="00516837"/>
    <w:rsid w:val="005251F8"/>
    <w:rsid w:val="005346E9"/>
    <w:rsid w:val="00536362"/>
    <w:rsid w:val="00562A34"/>
    <w:rsid w:val="005750E3"/>
    <w:rsid w:val="00586BE8"/>
    <w:rsid w:val="005B12F9"/>
    <w:rsid w:val="005D0D39"/>
    <w:rsid w:val="005D337C"/>
    <w:rsid w:val="005E3DD0"/>
    <w:rsid w:val="005E61C2"/>
    <w:rsid w:val="005F4F29"/>
    <w:rsid w:val="00602FFD"/>
    <w:rsid w:val="00605C99"/>
    <w:rsid w:val="0061013B"/>
    <w:rsid w:val="00637CB9"/>
    <w:rsid w:val="0064053B"/>
    <w:rsid w:val="00650D24"/>
    <w:rsid w:val="00653E48"/>
    <w:rsid w:val="006552C7"/>
    <w:rsid w:val="006637FE"/>
    <w:rsid w:val="006745F8"/>
    <w:rsid w:val="006759E2"/>
    <w:rsid w:val="006851C9"/>
    <w:rsid w:val="00687146"/>
    <w:rsid w:val="006874F3"/>
    <w:rsid w:val="00697D6C"/>
    <w:rsid w:val="006A0743"/>
    <w:rsid w:val="006B7BD2"/>
    <w:rsid w:val="006D3FDE"/>
    <w:rsid w:val="006E2EC4"/>
    <w:rsid w:val="006E5AF9"/>
    <w:rsid w:val="006F06CD"/>
    <w:rsid w:val="00724E42"/>
    <w:rsid w:val="00726A1D"/>
    <w:rsid w:val="00735318"/>
    <w:rsid w:val="00742482"/>
    <w:rsid w:val="0076249D"/>
    <w:rsid w:val="007727EC"/>
    <w:rsid w:val="007A23B1"/>
    <w:rsid w:val="007B26FA"/>
    <w:rsid w:val="007E5A14"/>
    <w:rsid w:val="007F1A7C"/>
    <w:rsid w:val="007F3E68"/>
    <w:rsid w:val="00802551"/>
    <w:rsid w:val="00805280"/>
    <w:rsid w:val="008109A7"/>
    <w:rsid w:val="008136AA"/>
    <w:rsid w:val="00834253"/>
    <w:rsid w:val="0083602A"/>
    <w:rsid w:val="008552AF"/>
    <w:rsid w:val="008767BF"/>
    <w:rsid w:val="00883583"/>
    <w:rsid w:val="00887C3F"/>
    <w:rsid w:val="0089591C"/>
    <w:rsid w:val="008A30AE"/>
    <w:rsid w:val="008A4471"/>
    <w:rsid w:val="008A6403"/>
    <w:rsid w:val="008C7B19"/>
    <w:rsid w:val="008D352A"/>
    <w:rsid w:val="008F7D20"/>
    <w:rsid w:val="00900B46"/>
    <w:rsid w:val="00905E7D"/>
    <w:rsid w:val="00913B43"/>
    <w:rsid w:val="00927AFB"/>
    <w:rsid w:val="00930FCC"/>
    <w:rsid w:val="00937927"/>
    <w:rsid w:val="0094474F"/>
    <w:rsid w:val="00957D45"/>
    <w:rsid w:val="00974CD2"/>
    <w:rsid w:val="009844B4"/>
    <w:rsid w:val="00984FEA"/>
    <w:rsid w:val="00985BA8"/>
    <w:rsid w:val="0099156D"/>
    <w:rsid w:val="009B0E06"/>
    <w:rsid w:val="009D1D95"/>
    <w:rsid w:val="009D7BA5"/>
    <w:rsid w:val="009F51AB"/>
    <w:rsid w:val="00A00FA2"/>
    <w:rsid w:val="00A03887"/>
    <w:rsid w:val="00A0583D"/>
    <w:rsid w:val="00A10780"/>
    <w:rsid w:val="00A338FD"/>
    <w:rsid w:val="00A40846"/>
    <w:rsid w:val="00A464BD"/>
    <w:rsid w:val="00A63D64"/>
    <w:rsid w:val="00A6492E"/>
    <w:rsid w:val="00A742CC"/>
    <w:rsid w:val="00A92913"/>
    <w:rsid w:val="00A942D1"/>
    <w:rsid w:val="00AA0B79"/>
    <w:rsid w:val="00AC59AF"/>
    <w:rsid w:val="00AC75A0"/>
    <w:rsid w:val="00AD51D5"/>
    <w:rsid w:val="00AE708C"/>
    <w:rsid w:val="00AF47F7"/>
    <w:rsid w:val="00B01A5E"/>
    <w:rsid w:val="00B12C92"/>
    <w:rsid w:val="00B138C6"/>
    <w:rsid w:val="00B13C33"/>
    <w:rsid w:val="00B17B80"/>
    <w:rsid w:val="00B31C8E"/>
    <w:rsid w:val="00B36066"/>
    <w:rsid w:val="00B55A95"/>
    <w:rsid w:val="00B671CF"/>
    <w:rsid w:val="00B674ED"/>
    <w:rsid w:val="00B70A89"/>
    <w:rsid w:val="00B83E5A"/>
    <w:rsid w:val="00B83F93"/>
    <w:rsid w:val="00B87C90"/>
    <w:rsid w:val="00B9592A"/>
    <w:rsid w:val="00BB0DD7"/>
    <w:rsid w:val="00BF1835"/>
    <w:rsid w:val="00BF21EF"/>
    <w:rsid w:val="00BF58FA"/>
    <w:rsid w:val="00C01C57"/>
    <w:rsid w:val="00C10F3B"/>
    <w:rsid w:val="00C51024"/>
    <w:rsid w:val="00C63685"/>
    <w:rsid w:val="00C7289A"/>
    <w:rsid w:val="00C852C8"/>
    <w:rsid w:val="00C94A44"/>
    <w:rsid w:val="00CA17DE"/>
    <w:rsid w:val="00CC503F"/>
    <w:rsid w:val="00CF7BB6"/>
    <w:rsid w:val="00D00B2E"/>
    <w:rsid w:val="00D05558"/>
    <w:rsid w:val="00D1052A"/>
    <w:rsid w:val="00D22B0A"/>
    <w:rsid w:val="00D26C79"/>
    <w:rsid w:val="00D37B51"/>
    <w:rsid w:val="00D47599"/>
    <w:rsid w:val="00D50602"/>
    <w:rsid w:val="00D50844"/>
    <w:rsid w:val="00D543F3"/>
    <w:rsid w:val="00D57C0D"/>
    <w:rsid w:val="00D705A9"/>
    <w:rsid w:val="00D712CE"/>
    <w:rsid w:val="00D800E1"/>
    <w:rsid w:val="00D81BFF"/>
    <w:rsid w:val="00D83EC5"/>
    <w:rsid w:val="00D8530E"/>
    <w:rsid w:val="00D8601D"/>
    <w:rsid w:val="00DB292B"/>
    <w:rsid w:val="00DB52C4"/>
    <w:rsid w:val="00DB79C8"/>
    <w:rsid w:val="00E0340E"/>
    <w:rsid w:val="00E03D7D"/>
    <w:rsid w:val="00E064C3"/>
    <w:rsid w:val="00E1600D"/>
    <w:rsid w:val="00E35DF0"/>
    <w:rsid w:val="00E37195"/>
    <w:rsid w:val="00E45C25"/>
    <w:rsid w:val="00E53C90"/>
    <w:rsid w:val="00E579AB"/>
    <w:rsid w:val="00E748E6"/>
    <w:rsid w:val="00E92601"/>
    <w:rsid w:val="00EA7257"/>
    <w:rsid w:val="00EC3E8B"/>
    <w:rsid w:val="00ED3619"/>
    <w:rsid w:val="00EE0E91"/>
    <w:rsid w:val="00EE2011"/>
    <w:rsid w:val="00F03CAD"/>
    <w:rsid w:val="00F05640"/>
    <w:rsid w:val="00F07387"/>
    <w:rsid w:val="00F1515C"/>
    <w:rsid w:val="00F277B9"/>
    <w:rsid w:val="00F4067D"/>
    <w:rsid w:val="00F41A21"/>
    <w:rsid w:val="00F45D0C"/>
    <w:rsid w:val="00F472AF"/>
    <w:rsid w:val="00F5015F"/>
    <w:rsid w:val="00F677BC"/>
    <w:rsid w:val="00F7031B"/>
    <w:rsid w:val="00F77706"/>
    <w:rsid w:val="00F80FC4"/>
    <w:rsid w:val="00F922DC"/>
    <w:rsid w:val="00F96A5C"/>
    <w:rsid w:val="00FA10BD"/>
    <w:rsid w:val="00FA7B6D"/>
    <w:rsid w:val="00FC1D92"/>
    <w:rsid w:val="00FE4D39"/>
    <w:rsid w:val="00FE65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6368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F922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51D2"/>
    <w:pPr>
      <w:ind w:left="720"/>
      <w:contextualSpacing/>
    </w:pPr>
  </w:style>
  <w:style w:type="character" w:styleId="Hipervnculo">
    <w:name w:val="Hyperlink"/>
    <w:basedOn w:val="Fuentedeprrafopredeter"/>
    <w:uiPriority w:val="99"/>
    <w:unhideWhenUsed/>
    <w:rsid w:val="00536362"/>
    <w:rPr>
      <w:color w:val="0000FF" w:themeColor="hyperlink"/>
      <w:u w:val="single"/>
    </w:rPr>
  </w:style>
  <w:style w:type="character" w:styleId="Hipervnculovisitado">
    <w:name w:val="FollowedHyperlink"/>
    <w:basedOn w:val="Fuentedeprrafopredeter"/>
    <w:uiPriority w:val="99"/>
    <w:semiHidden/>
    <w:unhideWhenUsed/>
    <w:rsid w:val="00B17B80"/>
    <w:rPr>
      <w:color w:val="800080" w:themeColor="followedHyperlink"/>
      <w:u w:val="single"/>
    </w:rPr>
  </w:style>
  <w:style w:type="character" w:customStyle="1" w:styleId="Ttulo2Car">
    <w:name w:val="Título 2 Car"/>
    <w:basedOn w:val="Fuentedeprrafopredeter"/>
    <w:link w:val="Ttulo2"/>
    <w:uiPriority w:val="9"/>
    <w:rsid w:val="00C63685"/>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C6368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009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0957"/>
    <w:rPr>
      <w:rFonts w:ascii="Segoe UI" w:hAnsi="Segoe UI" w:cs="Segoe UI"/>
      <w:sz w:val="18"/>
      <w:szCs w:val="18"/>
    </w:rPr>
  </w:style>
  <w:style w:type="paragraph" w:styleId="Revisin">
    <w:name w:val="Revision"/>
    <w:hidden/>
    <w:uiPriority w:val="99"/>
    <w:semiHidden/>
    <w:rsid w:val="00C10F3B"/>
    <w:pPr>
      <w:spacing w:after="0" w:line="240" w:lineRule="auto"/>
    </w:pPr>
  </w:style>
  <w:style w:type="character" w:customStyle="1" w:styleId="apple-converted-space">
    <w:name w:val="apple-converted-space"/>
    <w:basedOn w:val="Fuentedeprrafopredeter"/>
    <w:rsid w:val="00D50844"/>
  </w:style>
  <w:style w:type="paragraph" w:customStyle="1" w:styleId="story-body-text">
    <w:name w:val="story-body-text"/>
    <w:basedOn w:val="Normal"/>
    <w:rsid w:val="00D00B2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F922DC"/>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CC50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6368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F922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51D2"/>
    <w:pPr>
      <w:ind w:left="720"/>
      <w:contextualSpacing/>
    </w:pPr>
  </w:style>
  <w:style w:type="character" w:styleId="Hipervnculo">
    <w:name w:val="Hyperlink"/>
    <w:basedOn w:val="Fuentedeprrafopredeter"/>
    <w:uiPriority w:val="99"/>
    <w:unhideWhenUsed/>
    <w:rsid w:val="00536362"/>
    <w:rPr>
      <w:color w:val="0000FF" w:themeColor="hyperlink"/>
      <w:u w:val="single"/>
    </w:rPr>
  </w:style>
  <w:style w:type="character" w:styleId="Hipervnculovisitado">
    <w:name w:val="FollowedHyperlink"/>
    <w:basedOn w:val="Fuentedeprrafopredeter"/>
    <w:uiPriority w:val="99"/>
    <w:semiHidden/>
    <w:unhideWhenUsed/>
    <w:rsid w:val="00B17B80"/>
    <w:rPr>
      <w:color w:val="800080" w:themeColor="followedHyperlink"/>
      <w:u w:val="single"/>
    </w:rPr>
  </w:style>
  <w:style w:type="character" w:customStyle="1" w:styleId="Ttulo2Car">
    <w:name w:val="Título 2 Car"/>
    <w:basedOn w:val="Fuentedeprrafopredeter"/>
    <w:link w:val="Ttulo2"/>
    <w:uiPriority w:val="9"/>
    <w:rsid w:val="00C63685"/>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C6368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009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0957"/>
    <w:rPr>
      <w:rFonts w:ascii="Segoe UI" w:hAnsi="Segoe UI" w:cs="Segoe UI"/>
      <w:sz w:val="18"/>
      <w:szCs w:val="18"/>
    </w:rPr>
  </w:style>
  <w:style w:type="paragraph" w:styleId="Revisin">
    <w:name w:val="Revision"/>
    <w:hidden/>
    <w:uiPriority w:val="99"/>
    <w:semiHidden/>
    <w:rsid w:val="00C10F3B"/>
    <w:pPr>
      <w:spacing w:after="0" w:line="240" w:lineRule="auto"/>
    </w:pPr>
  </w:style>
  <w:style w:type="character" w:customStyle="1" w:styleId="apple-converted-space">
    <w:name w:val="apple-converted-space"/>
    <w:basedOn w:val="Fuentedeprrafopredeter"/>
    <w:rsid w:val="00D50844"/>
  </w:style>
  <w:style w:type="paragraph" w:customStyle="1" w:styleId="story-body-text">
    <w:name w:val="story-body-text"/>
    <w:basedOn w:val="Normal"/>
    <w:rsid w:val="00D00B2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F922DC"/>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CC50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2496">
      <w:bodyDiv w:val="1"/>
      <w:marLeft w:val="0"/>
      <w:marRight w:val="0"/>
      <w:marTop w:val="0"/>
      <w:marBottom w:val="0"/>
      <w:divBdr>
        <w:top w:val="none" w:sz="0" w:space="0" w:color="auto"/>
        <w:left w:val="none" w:sz="0" w:space="0" w:color="auto"/>
        <w:bottom w:val="none" w:sz="0" w:space="0" w:color="auto"/>
        <w:right w:val="none" w:sz="0" w:space="0" w:color="auto"/>
      </w:divBdr>
    </w:div>
    <w:div w:id="1499542817">
      <w:bodyDiv w:val="1"/>
      <w:marLeft w:val="0"/>
      <w:marRight w:val="0"/>
      <w:marTop w:val="0"/>
      <w:marBottom w:val="0"/>
      <w:divBdr>
        <w:top w:val="none" w:sz="0" w:space="0" w:color="auto"/>
        <w:left w:val="none" w:sz="0" w:space="0" w:color="auto"/>
        <w:bottom w:val="none" w:sz="0" w:space="0" w:color="auto"/>
        <w:right w:val="none" w:sz="0" w:space="0" w:color="auto"/>
      </w:divBdr>
    </w:div>
    <w:div w:id="1528058042">
      <w:bodyDiv w:val="1"/>
      <w:marLeft w:val="0"/>
      <w:marRight w:val="0"/>
      <w:marTop w:val="0"/>
      <w:marBottom w:val="0"/>
      <w:divBdr>
        <w:top w:val="none" w:sz="0" w:space="0" w:color="auto"/>
        <w:left w:val="none" w:sz="0" w:space="0" w:color="auto"/>
        <w:bottom w:val="none" w:sz="0" w:space="0" w:color="auto"/>
        <w:right w:val="none" w:sz="0" w:space="0" w:color="auto"/>
      </w:divBdr>
    </w:div>
    <w:div w:id="1554004761">
      <w:bodyDiv w:val="1"/>
      <w:marLeft w:val="0"/>
      <w:marRight w:val="0"/>
      <w:marTop w:val="0"/>
      <w:marBottom w:val="0"/>
      <w:divBdr>
        <w:top w:val="none" w:sz="0" w:space="0" w:color="auto"/>
        <w:left w:val="none" w:sz="0" w:space="0" w:color="auto"/>
        <w:bottom w:val="none" w:sz="0" w:space="0" w:color="auto"/>
        <w:right w:val="none" w:sz="0" w:space="0" w:color="auto"/>
      </w:divBdr>
    </w:div>
    <w:div w:id="1554582630">
      <w:bodyDiv w:val="1"/>
      <w:marLeft w:val="0"/>
      <w:marRight w:val="0"/>
      <w:marTop w:val="0"/>
      <w:marBottom w:val="0"/>
      <w:divBdr>
        <w:top w:val="none" w:sz="0" w:space="0" w:color="auto"/>
        <w:left w:val="none" w:sz="0" w:space="0" w:color="auto"/>
        <w:bottom w:val="none" w:sz="0" w:space="0" w:color="auto"/>
        <w:right w:val="none" w:sz="0" w:space="0" w:color="auto"/>
      </w:divBdr>
    </w:div>
    <w:div w:id="189662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480</Words>
  <Characters>2646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Porter Novelli</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Tapia</dc:creator>
  <cp:lastModifiedBy>Alberto Tapia</cp:lastModifiedBy>
  <cp:revision>10</cp:revision>
  <cp:lastPrinted>2015-11-16T10:48:00Z</cp:lastPrinted>
  <dcterms:created xsi:type="dcterms:W3CDTF">2016-06-13T13:36:00Z</dcterms:created>
  <dcterms:modified xsi:type="dcterms:W3CDTF">2016-11-10T11:07:00Z</dcterms:modified>
</cp:coreProperties>
</file>