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578DC" w14:textId="77777777" w:rsidR="004E594D" w:rsidRDefault="004E594D" w:rsidP="00374289">
      <w:pP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3352BFB8" wp14:editId="0891D7C7">
            <wp:simplePos x="0" y="0"/>
            <wp:positionH relativeFrom="column">
              <wp:posOffset>1596390</wp:posOffset>
            </wp:positionH>
            <wp:positionV relativeFrom="paragraph">
              <wp:posOffset>-1124585</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A8807" w14:textId="263AC80D" w:rsidR="00736220" w:rsidRDefault="00C96755" w:rsidP="004E594D">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 xml:space="preserve">COMIENZA EN LANZAROTE LA INMERSIÓN DE LAS ESCULTURAS </w:t>
      </w:r>
      <w:r w:rsidR="00703822">
        <w:rPr>
          <w:rFonts w:ascii="Gill Sans Ultra Bold Condensed" w:eastAsia="Calibri" w:hAnsi="Gill Sans Ultra Bold Condensed" w:cs="Times New Roman"/>
          <w:sz w:val="40"/>
          <w:szCs w:val="28"/>
        </w:rPr>
        <w:t xml:space="preserve">DEL </w:t>
      </w:r>
      <w:r w:rsidR="00DD2B4B">
        <w:rPr>
          <w:rFonts w:ascii="Gill Sans Ultra Bold Condensed" w:eastAsia="Calibri" w:hAnsi="Gill Sans Ultra Bold Condensed" w:cs="Times New Roman"/>
          <w:sz w:val="40"/>
          <w:szCs w:val="28"/>
        </w:rPr>
        <w:t xml:space="preserve">PRIMER </w:t>
      </w:r>
      <w:r w:rsidR="00736220">
        <w:rPr>
          <w:rFonts w:ascii="Gill Sans Ultra Bold Condensed" w:eastAsia="Calibri" w:hAnsi="Gill Sans Ultra Bold Condensed" w:cs="Times New Roman"/>
          <w:sz w:val="40"/>
          <w:szCs w:val="28"/>
        </w:rPr>
        <w:t xml:space="preserve">MUSEO SUBMARINO </w:t>
      </w:r>
      <w:r w:rsidR="00DD2B4B">
        <w:rPr>
          <w:rFonts w:ascii="Gill Sans Ultra Bold Condensed" w:eastAsia="Calibri" w:hAnsi="Gill Sans Ultra Bold Condensed" w:cs="Times New Roman"/>
          <w:sz w:val="40"/>
          <w:szCs w:val="28"/>
        </w:rPr>
        <w:t>DE EUROPA</w:t>
      </w:r>
    </w:p>
    <w:p w14:paraId="6C817B43" w14:textId="77777777" w:rsidR="004E594D" w:rsidRPr="004E594D" w:rsidRDefault="004E594D" w:rsidP="00736220">
      <w:pPr>
        <w:rPr>
          <w:rFonts w:ascii="Gill Sans Ultra Bold Condensed" w:eastAsia="Calibri" w:hAnsi="Gill Sans Ultra Bold Condensed" w:cs="Times New Roman"/>
          <w:sz w:val="4"/>
          <w:szCs w:val="4"/>
        </w:rPr>
      </w:pPr>
    </w:p>
    <w:p w14:paraId="3E62A9F5" w14:textId="7807A8DC" w:rsidR="00CB6FF0" w:rsidRPr="00CB6FF0" w:rsidRDefault="00736220" w:rsidP="00CB6FF0">
      <w:pPr>
        <w:pStyle w:val="Prrafodelista"/>
        <w:numPr>
          <w:ilvl w:val="0"/>
          <w:numId w:val="1"/>
        </w:numPr>
        <w:spacing w:after="0"/>
        <w:ind w:left="1080"/>
        <w:contextualSpacing w:val="0"/>
        <w:jc w:val="both"/>
        <w:rPr>
          <w:rFonts w:asciiTheme="minorHAnsi" w:hAnsiTheme="minorHAnsi"/>
          <w:b/>
          <w:sz w:val="24"/>
          <w:szCs w:val="24"/>
        </w:rPr>
      </w:pPr>
      <w:r>
        <w:rPr>
          <w:b/>
          <w:sz w:val="24"/>
          <w:szCs w:val="24"/>
        </w:rPr>
        <w:t xml:space="preserve">La inmersión de las obras del escultor británico </w:t>
      </w:r>
      <w:proofErr w:type="spellStart"/>
      <w:r w:rsidR="00C96755">
        <w:rPr>
          <w:b/>
          <w:sz w:val="24"/>
          <w:szCs w:val="24"/>
        </w:rPr>
        <w:t>Jason</w:t>
      </w:r>
      <w:proofErr w:type="spellEnd"/>
      <w:r w:rsidR="00C96755">
        <w:rPr>
          <w:b/>
          <w:sz w:val="24"/>
          <w:szCs w:val="24"/>
        </w:rPr>
        <w:t xml:space="preserve"> </w:t>
      </w:r>
      <w:proofErr w:type="spellStart"/>
      <w:r w:rsidR="00C96755">
        <w:rPr>
          <w:b/>
          <w:sz w:val="24"/>
          <w:szCs w:val="24"/>
        </w:rPr>
        <w:t>de</w:t>
      </w:r>
      <w:r w:rsidR="00CB6FF0">
        <w:rPr>
          <w:b/>
          <w:sz w:val="24"/>
          <w:szCs w:val="24"/>
        </w:rPr>
        <w:t>Caires</w:t>
      </w:r>
      <w:proofErr w:type="spellEnd"/>
      <w:r w:rsidR="00CB6FF0">
        <w:rPr>
          <w:b/>
          <w:sz w:val="24"/>
          <w:szCs w:val="24"/>
        </w:rPr>
        <w:t xml:space="preserve"> </w:t>
      </w:r>
      <w:r>
        <w:rPr>
          <w:b/>
          <w:sz w:val="24"/>
          <w:szCs w:val="24"/>
        </w:rPr>
        <w:t xml:space="preserve">en </w:t>
      </w:r>
      <w:r w:rsidR="009A30C5">
        <w:rPr>
          <w:b/>
          <w:sz w:val="24"/>
          <w:szCs w:val="24"/>
        </w:rPr>
        <w:t xml:space="preserve">los fondos marinos de </w:t>
      </w:r>
      <w:r w:rsidR="00C96755">
        <w:rPr>
          <w:b/>
          <w:sz w:val="24"/>
          <w:szCs w:val="24"/>
        </w:rPr>
        <w:t>Lanzarote pone en marcha lo que será el</w:t>
      </w:r>
      <w:r>
        <w:rPr>
          <w:b/>
          <w:sz w:val="24"/>
          <w:szCs w:val="24"/>
        </w:rPr>
        <w:t xml:space="preserve"> </w:t>
      </w:r>
      <w:r w:rsidR="00645813">
        <w:rPr>
          <w:b/>
          <w:sz w:val="24"/>
          <w:szCs w:val="24"/>
        </w:rPr>
        <w:t>primer m</w:t>
      </w:r>
      <w:r>
        <w:rPr>
          <w:b/>
          <w:sz w:val="24"/>
          <w:szCs w:val="24"/>
        </w:rPr>
        <w:t xml:space="preserve">useo </w:t>
      </w:r>
      <w:r w:rsidR="00645813">
        <w:rPr>
          <w:b/>
          <w:sz w:val="24"/>
          <w:szCs w:val="24"/>
        </w:rPr>
        <w:t>submarino de Europa</w:t>
      </w:r>
      <w:r w:rsidR="00374289">
        <w:rPr>
          <w:b/>
          <w:sz w:val="24"/>
          <w:szCs w:val="24"/>
        </w:rPr>
        <w:t xml:space="preserve">, </w:t>
      </w:r>
      <w:r w:rsidR="001056BC">
        <w:rPr>
          <w:b/>
          <w:sz w:val="24"/>
          <w:szCs w:val="24"/>
        </w:rPr>
        <w:t xml:space="preserve">que estará concluido en febrero de 2017, </w:t>
      </w:r>
      <w:r w:rsidR="00374289">
        <w:rPr>
          <w:b/>
          <w:sz w:val="24"/>
          <w:szCs w:val="24"/>
        </w:rPr>
        <w:t>concebido para la preservación y conservación del medio marino</w:t>
      </w:r>
    </w:p>
    <w:p w14:paraId="6A1EF624" w14:textId="0E161ACA" w:rsidR="00CB6FF0" w:rsidRPr="00F63B6D" w:rsidRDefault="00CB6FF0" w:rsidP="00CB6FF0">
      <w:pPr>
        <w:pStyle w:val="Prrafodelista"/>
        <w:numPr>
          <w:ilvl w:val="0"/>
          <w:numId w:val="1"/>
        </w:numPr>
        <w:spacing w:after="0"/>
        <w:ind w:left="1080"/>
        <w:contextualSpacing w:val="0"/>
        <w:jc w:val="both"/>
        <w:rPr>
          <w:rFonts w:asciiTheme="minorHAnsi" w:hAnsiTheme="minorHAnsi"/>
          <w:b/>
          <w:sz w:val="24"/>
          <w:szCs w:val="24"/>
        </w:rPr>
      </w:pPr>
      <w:r w:rsidRPr="00C96755">
        <w:rPr>
          <w:b/>
          <w:sz w:val="24"/>
          <w:szCs w:val="24"/>
        </w:rPr>
        <w:t xml:space="preserve">Las obras </w:t>
      </w:r>
      <w:r w:rsidR="00C96755">
        <w:rPr>
          <w:b/>
          <w:sz w:val="24"/>
          <w:szCs w:val="24"/>
        </w:rPr>
        <w:t xml:space="preserve">sumergidas este domingo 31 de enero </w:t>
      </w:r>
      <w:r w:rsidRPr="00C96755">
        <w:rPr>
          <w:b/>
          <w:sz w:val="24"/>
          <w:szCs w:val="24"/>
        </w:rPr>
        <w:t xml:space="preserve">representan a </w:t>
      </w:r>
      <w:r w:rsidRPr="00C96755">
        <w:rPr>
          <w:rFonts w:cs="Tahoma"/>
          <w:b/>
          <w:sz w:val="24"/>
          <w:szCs w:val="24"/>
        </w:rPr>
        <w:t>figuras humanas inspiradas en los propios vecinos de la isla canaria de Lanzarote, para lo que han servido de molde</w:t>
      </w:r>
      <w:r w:rsidRPr="00F63B6D">
        <w:rPr>
          <w:rFonts w:cs="Tahoma"/>
          <w:b/>
        </w:rPr>
        <w:t>.</w:t>
      </w:r>
    </w:p>
    <w:p w14:paraId="40D5B0A0" w14:textId="4A655C78" w:rsidR="00F63B6D" w:rsidRPr="00F63B6D" w:rsidRDefault="00F5115A" w:rsidP="009E3BFD">
      <w:pPr>
        <w:pStyle w:val="Prrafodelista"/>
        <w:numPr>
          <w:ilvl w:val="0"/>
          <w:numId w:val="1"/>
        </w:numPr>
        <w:spacing w:after="0"/>
        <w:ind w:left="1080"/>
        <w:contextualSpacing w:val="0"/>
        <w:jc w:val="both"/>
        <w:rPr>
          <w:rFonts w:asciiTheme="minorHAnsi" w:hAnsiTheme="minorHAnsi"/>
          <w:b/>
          <w:sz w:val="24"/>
          <w:szCs w:val="24"/>
        </w:rPr>
      </w:pPr>
      <w:r w:rsidRPr="00F63B6D">
        <w:rPr>
          <w:b/>
          <w:sz w:val="24"/>
          <w:szCs w:val="24"/>
        </w:rPr>
        <w:t>E</w:t>
      </w:r>
      <w:r w:rsidR="00CB6FF0" w:rsidRPr="00F63B6D">
        <w:rPr>
          <w:b/>
          <w:sz w:val="24"/>
          <w:szCs w:val="24"/>
        </w:rPr>
        <w:t xml:space="preserve">n la línea de la conocida obra y visión </w:t>
      </w:r>
      <w:r w:rsidR="00F63B6D" w:rsidRPr="00F63B6D">
        <w:rPr>
          <w:b/>
          <w:sz w:val="24"/>
          <w:szCs w:val="24"/>
        </w:rPr>
        <w:t xml:space="preserve">del binomio arte-naturaleza </w:t>
      </w:r>
      <w:r w:rsidR="00CB6FF0" w:rsidRPr="00F63B6D">
        <w:rPr>
          <w:b/>
          <w:sz w:val="24"/>
          <w:szCs w:val="24"/>
        </w:rPr>
        <w:t>de</w:t>
      </w:r>
      <w:r w:rsidR="00F63B6D" w:rsidRPr="00F63B6D">
        <w:rPr>
          <w:b/>
          <w:sz w:val="24"/>
          <w:szCs w:val="24"/>
        </w:rPr>
        <w:t>l lanzaroteño</w:t>
      </w:r>
      <w:r w:rsidR="00CB6FF0" w:rsidRPr="00F63B6D">
        <w:rPr>
          <w:b/>
          <w:sz w:val="24"/>
          <w:szCs w:val="24"/>
        </w:rPr>
        <w:t xml:space="preserve"> César Manrique, </w:t>
      </w:r>
      <w:r w:rsidR="00CB27C1">
        <w:rPr>
          <w:b/>
          <w:sz w:val="24"/>
          <w:szCs w:val="24"/>
        </w:rPr>
        <w:t xml:space="preserve">se </w:t>
      </w:r>
      <w:r w:rsidR="00C94D62" w:rsidRPr="00F63B6D">
        <w:rPr>
          <w:b/>
          <w:sz w:val="24"/>
          <w:szCs w:val="24"/>
        </w:rPr>
        <w:t>ha empleado en la creación de sus instalaciones materiales que no afectan al medio marino</w:t>
      </w:r>
    </w:p>
    <w:p w14:paraId="60E5B307" w14:textId="77777777" w:rsidR="00C94D62" w:rsidRPr="00F63B6D" w:rsidRDefault="00C94D62" w:rsidP="009E3BFD">
      <w:pPr>
        <w:pStyle w:val="Prrafodelista"/>
        <w:numPr>
          <w:ilvl w:val="0"/>
          <w:numId w:val="1"/>
        </w:numPr>
        <w:spacing w:after="0"/>
        <w:ind w:left="1080"/>
        <w:contextualSpacing w:val="0"/>
        <w:jc w:val="both"/>
        <w:rPr>
          <w:rFonts w:asciiTheme="minorHAnsi" w:hAnsiTheme="minorHAnsi"/>
          <w:b/>
          <w:sz w:val="24"/>
          <w:szCs w:val="24"/>
        </w:rPr>
      </w:pPr>
      <w:r w:rsidRPr="00F63B6D">
        <w:rPr>
          <w:b/>
          <w:sz w:val="24"/>
          <w:szCs w:val="24"/>
        </w:rPr>
        <w:t>Las obras, concebidas “en defensa de los océanos”</w:t>
      </w:r>
      <w:r w:rsidR="003F6AD3" w:rsidRPr="00F63B6D">
        <w:rPr>
          <w:b/>
          <w:sz w:val="24"/>
          <w:szCs w:val="24"/>
        </w:rPr>
        <w:t>, serán visitables por buceadores de todos los niveles y servirán para incrementar la biomasa marina y facilitar la reproducción de las especies de la isla</w:t>
      </w:r>
    </w:p>
    <w:p w14:paraId="671209A1" w14:textId="77777777" w:rsidR="00F63B6D" w:rsidRPr="00F63B6D" w:rsidRDefault="003F6AD3" w:rsidP="00704A9A">
      <w:pPr>
        <w:pStyle w:val="Prrafodelista"/>
        <w:numPr>
          <w:ilvl w:val="0"/>
          <w:numId w:val="1"/>
        </w:numPr>
        <w:spacing w:after="0"/>
        <w:ind w:left="1080"/>
        <w:contextualSpacing w:val="0"/>
        <w:jc w:val="both"/>
        <w:rPr>
          <w:rFonts w:asciiTheme="minorHAnsi" w:hAnsiTheme="minorHAnsi"/>
          <w:b/>
          <w:sz w:val="24"/>
          <w:szCs w:val="24"/>
        </w:rPr>
      </w:pPr>
      <w:r>
        <w:rPr>
          <w:b/>
          <w:sz w:val="24"/>
          <w:szCs w:val="24"/>
        </w:rPr>
        <w:t xml:space="preserve">El conjunto escultórico </w:t>
      </w:r>
      <w:r w:rsidR="001E7495">
        <w:rPr>
          <w:b/>
          <w:sz w:val="24"/>
          <w:szCs w:val="24"/>
        </w:rPr>
        <w:t xml:space="preserve">de </w:t>
      </w:r>
      <w:proofErr w:type="spellStart"/>
      <w:r w:rsidR="001E7495">
        <w:rPr>
          <w:b/>
          <w:sz w:val="24"/>
          <w:szCs w:val="24"/>
        </w:rPr>
        <w:t>deCaires</w:t>
      </w:r>
      <w:proofErr w:type="spellEnd"/>
      <w:r w:rsidR="001E7495">
        <w:rPr>
          <w:b/>
          <w:sz w:val="24"/>
          <w:szCs w:val="24"/>
        </w:rPr>
        <w:t xml:space="preserve"> </w:t>
      </w:r>
      <w:r>
        <w:rPr>
          <w:b/>
          <w:sz w:val="24"/>
          <w:szCs w:val="24"/>
        </w:rPr>
        <w:t>se sumerge este domingo</w:t>
      </w:r>
      <w:r w:rsidR="00F63B6D">
        <w:rPr>
          <w:b/>
          <w:sz w:val="24"/>
          <w:szCs w:val="24"/>
        </w:rPr>
        <w:t>, 31 de enero,</w:t>
      </w:r>
      <w:r>
        <w:rPr>
          <w:b/>
          <w:sz w:val="24"/>
          <w:szCs w:val="24"/>
        </w:rPr>
        <w:t xml:space="preserve"> a una profundidad de entre 12 y 15 metros </w:t>
      </w:r>
      <w:r w:rsidR="00F63B6D">
        <w:rPr>
          <w:b/>
          <w:sz w:val="24"/>
          <w:szCs w:val="24"/>
        </w:rPr>
        <w:t>en la bahía de Las Coloradas</w:t>
      </w:r>
    </w:p>
    <w:p w14:paraId="3A084985" w14:textId="77777777" w:rsidR="00F5115A" w:rsidRPr="00F5115A" w:rsidRDefault="00F5115A" w:rsidP="00F5115A">
      <w:pPr>
        <w:pStyle w:val="Prrafodelista"/>
        <w:spacing w:after="0"/>
        <w:ind w:left="1080"/>
        <w:contextualSpacing w:val="0"/>
        <w:jc w:val="both"/>
        <w:rPr>
          <w:rFonts w:asciiTheme="minorHAnsi" w:hAnsiTheme="minorHAnsi"/>
          <w:b/>
          <w:sz w:val="24"/>
          <w:szCs w:val="24"/>
        </w:rPr>
      </w:pPr>
    </w:p>
    <w:p w14:paraId="6AF93999" w14:textId="7B1C1416" w:rsidR="003F6AD3" w:rsidRPr="003A0589" w:rsidRDefault="00A423DB" w:rsidP="00A647B3">
      <w:pPr>
        <w:widowControl w:val="0"/>
        <w:autoSpaceDE w:val="0"/>
        <w:autoSpaceDN w:val="0"/>
        <w:adjustRightInd w:val="0"/>
        <w:jc w:val="both"/>
        <w:rPr>
          <w:rFonts w:cs="Tahoma"/>
        </w:rPr>
      </w:pPr>
      <w:r w:rsidRPr="003A0589">
        <w:rPr>
          <w:rFonts w:cs="Tahoma"/>
          <w:b/>
        </w:rPr>
        <w:t>Islas Canarias</w:t>
      </w:r>
      <w:r w:rsidR="0031176C" w:rsidRPr="003A0589">
        <w:rPr>
          <w:rFonts w:cs="Tahoma"/>
          <w:b/>
        </w:rPr>
        <w:t xml:space="preserve">, </w:t>
      </w:r>
      <w:r w:rsidR="00923FA3" w:rsidRPr="003A0589">
        <w:rPr>
          <w:rFonts w:cs="Tahoma"/>
          <w:b/>
        </w:rPr>
        <w:t>31</w:t>
      </w:r>
      <w:r w:rsidR="0028558C" w:rsidRPr="003A0589">
        <w:rPr>
          <w:rFonts w:cs="Tahoma"/>
          <w:b/>
        </w:rPr>
        <w:t xml:space="preserve"> </w:t>
      </w:r>
      <w:r w:rsidR="006D7723" w:rsidRPr="003A0589">
        <w:rPr>
          <w:rFonts w:cs="Tahoma"/>
          <w:b/>
        </w:rPr>
        <w:t>de enero</w:t>
      </w:r>
      <w:r w:rsidR="00AC0CDE" w:rsidRPr="003A0589">
        <w:rPr>
          <w:rFonts w:cs="Tahoma"/>
          <w:b/>
        </w:rPr>
        <w:t xml:space="preserve"> </w:t>
      </w:r>
      <w:r w:rsidR="006D7723" w:rsidRPr="003A0589">
        <w:rPr>
          <w:rFonts w:cs="Tahoma"/>
          <w:b/>
        </w:rPr>
        <w:t>de 2016</w:t>
      </w:r>
      <w:r w:rsidR="002C73A6" w:rsidRPr="003A0589">
        <w:rPr>
          <w:rFonts w:cs="Tahoma"/>
          <w:b/>
        </w:rPr>
        <w:t xml:space="preserve"> </w:t>
      </w:r>
      <w:r w:rsidR="0028558C" w:rsidRPr="003A0589">
        <w:rPr>
          <w:rFonts w:cs="Tahoma"/>
          <w:b/>
        </w:rPr>
        <w:t>–</w:t>
      </w:r>
      <w:r w:rsidR="0072252F" w:rsidRPr="003A0589">
        <w:rPr>
          <w:rFonts w:cs="Tahoma"/>
        </w:rPr>
        <w:t xml:space="preserve"> </w:t>
      </w:r>
      <w:r w:rsidR="003F6AD3" w:rsidRPr="003A0589">
        <w:rPr>
          <w:rFonts w:cs="Tahoma"/>
        </w:rPr>
        <w:t xml:space="preserve">El </w:t>
      </w:r>
      <w:r w:rsidR="00DD2B4B">
        <w:rPr>
          <w:rFonts w:cs="Tahoma"/>
        </w:rPr>
        <w:t xml:space="preserve">primer </w:t>
      </w:r>
      <w:r w:rsidR="003F6AD3" w:rsidRPr="003A0589">
        <w:rPr>
          <w:rFonts w:cs="Tahoma"/>
        </w:rPr>
        <w:t xml:space="preserve">museo submarino </w:t>
      </w:r>
      <w:r w:rsidR="00DD2B4B">
        <w:rPr>
          <w:rFonts w:cs="Tahoma"/>
        </w:rPr>
        <w:t>de Europa</w:t>
      </w:r>
      <w:r w:rsidR="00703822">
        <w:rPr>
          <w:rFonts w:cs="Tahoma"/>
        </w:rPr>
        <w:t xml:space="preserve"> </w:t>
      </w:r>
      <w:r w:rsidR="00C96755">
        <w:rPr>
          <w:rFonts w:cs="Tahoma"/>
        </w:rPr>
        <w:t xml:space="preserve">ha comenzado a convertirse </w:t>
      </w:r>
      <w:r w:rsidR="003F6AD3" w:rsidRPr="003A0589">
        <w:rPr>
          <w:rFonts w:cs="Tahoma"/>
        </w:rPr>
        <w:t xml:space="preserve">en realidad este domingo con la </w:t>
      </w:r>
      <w:r w:rsidR="003F6AD3" w:rsidRPr="00C96755">
        <w:rPr>
          <w:rFonts w:cs="Tahoma"/>
          <w:b/>
        </w:rPr>
        <w:t xml:space="preserve">inmersión de varios conjuntos escultóricos del artista internacional </w:t>
      </w:r>
      <w:proofErr w:type="spellStart"/>
      <w:r w:rsidR="003F6AD3" w:rsidRPr="00C96755">
        <w:rPr>
          <w:rFonts w:cs="Tahoma"/>
          <w:b/>
        </w:rPr>
        <w:t>Jason</w:t>
      </w:r>
      <w:proofErr w:type="spellEnd"/>
      <w:r w:rsidR="003F6AD3" w:rsidRPr="00C96755">
        <w:rPr>
          <w:rFonts w:cs="Tahoma"/>
          <w:b/>
        </w:rPr>
        <w:t xml:space="preserve"> </w:t>
      </w:r>
      <w:proofErr w:type="spellStart"/>
      <w:r w:rsidR="003F6AD3" w:rsidRPr="00C96755">
        <w:rPr>
          <w:rFonts w:cs="Tahoma"/>
          <w:b/>
        </w:rPr>
        <w:t>deCaires</w:t>
      </w:r>
      <w:proofErr w:type="spellEnd"/>
      <w:r w:rsidR="003F6AD3" w:rsidRPr="00C96755">
        <w:rPr>
          <w:rFonts w:cs="Tahoma"/>
          <w:b/>
        </w:rPr>
        <w:t xml:space="preserve"> Taylor </w:t>
      </w:r>
      <w:r w:rsidR="003F6AD3" w:rsidRPr="00CB27C1">
        <w:rPr>
          <w:rFonts w:cs="Tahoma"/>
        </w:rPr>
        <w:t>en</w:t>
      </w:r>
      <w:r w:rsidR="003F6AD3" w:rsidRPr="003A0589">
        <w:rPr>
          <w:rFonts w:cs="Tahoma"/>
        </w:rPr>
        <w:t xml:space="preserve"> los fondos marinos de</w:t>
      </w:r>
      <w:r w:rsidR="00852BDB" w:rsidRPr="003A0589">
        <w:rPr>
          <w:rFonts w:cs="Tahoma"/>
        </w:rPr>
        <w:t xml:space="preserve"> la Bahía de Las Coloradas de</w:t>
      </w:r>
      <w:r w:rsidR="003F6AD3" w:rsidRPr="003A0589">
        <w:rPr>
          <w:rFonts w:cs="Tahoma"/>
        </w:rPr>
        <w:t xml:space="preserve"> Lanzarote, acc</w:t>
      </w:r>
      <w:r w:rsidR="006D3ED4" w:rsidRPr="003A0589">
        <w:rPr>
          <w:rFonts w:cs="Tahoma"/>
        </w:rPr>
        <w:t xml:space="preserve">esible por </w:t>
      </w:r>
      <w:r w:rsidR="003F6AD3" w:rsidRPr="003A0589">
        <w:rPr>
          <w:rFonts w:cs="Tahoma"/>
        </w:rPr>
        <w:t>buceadores y submarinistas de todos los niveles</w:t>
      </w:r>
      <w:r w:rsidR="001056BC">
        <w:rPr>
          <w:rFonts w:cs="Tahoma"/>
        </w:rPr>
        <w:t>. El proyecto está ideado</w:t>
      </w:r>
      <w:r w:rsidR="006D3ED4" w:rsidRPr="003A0589">
        <w:rPr>
          <w:rFonts w:cs="Tahoma"/>
        </w:rPr>
        <w:t xml:space="preserve"> para</w:t>
      </w:r>
      <w:r w:rsidR="00CB27C1">
        <w:rPr>
          <w:rFonts w:cs="Tahoma"/>
        </w:rPr>
        <w:t xml:space="preserve">, </w:t>
      </w:r>
      <w:r w:rsidR="00CB27C1" w:rsidRPr="003A0589">
        <w:rPr>
          <w:rFonts w:cs="Tahoma"/>
        </w:rPr>
        <w:t>con el transcurso del tiempo</w:t>
      </w:r>
      <w:r w:rsidR="00CB27C1">
        <w:rPr>
          <w:rFonts w:cs="Tahoma"/>
        </w:rPr>
        <w:t>,</w:t>
      </w:r>
      <w:r w:rsidR="006D3ED4" w:rsidRPr="003A0589">
        <w:rPr>
          <w:rFonts w:cs="Tahoma"/>
        </w:rPr>
        <w:t xml:space="preserve"> incrementar </w:t>
      </w:r>
      <w:r w:rsidR="00514C18" w:rsidRPr="003A0589">
        <w:rPr>
          <w:rFonts w:cs="Tahoma"/>
        </w:rPr>
        <w:t xml:space="preserve">la biomasa marina y facilitar la reproducción de las especies de las Islas Canarias en un territorio declarado </w:t>
      </w:r>
      <w:r w:rsidR="00514C18" w:rsidRPr="003A0589">
        <w:rPr>
          <w:rFonts w:cs="Tahoma"/>
          <w:b/>
        </w:rPr>
        <w:t>Reserva de la Biosfera</w:t>
      </w:r>
      <w:r w:rsidR="001056BC">
        <w:rPr>
          <w:rFonts w:cs="Tahoma"/>
          <w:b/>
        </w:rPr>
        <w:t xml:space="preserve"> </w:t>
      </w:r>
      <w:r w:rsidR="001056BC" w:rsidRPr="001056BC">
        <w:rPr>
          <w:rFonts w:cs="Tahoma"/>
        </w:rPr>
        <w:t>por la UNESCO</w:t>
      </w:r>
      <w:r w:rsidR="00514C18" w:rsidRPr="003A0589">
        <w:rPr>
          <w:rFonts w:cs="Tahoma"/>
          <w:b/>
        </w:rPr>
        <w:t>.</w:t>
      </w:r>
    </w:p>
    <w:p w14:paraId="1DBB3C62" w14:textId="77BFE7C5" w:rsidR="003A0589" w:rsidRPr="003A0589" w:rsidRDefault="00CB6FF0" w:rsidP="00A647B3">
      <w:pPr>
        <w:widowControl w:val="0"/>
        <w:autoSpaceDE w:val="0"/>
        <w:autoSpaceDN w:val="0"/>
        <w:adjustRightInd w:val="0"/>
        <w:jc w:val="both"/>
        <w:rPr>
          <w:rFonts w:cs="Tahoma"/>
        </w:rPr>
      </w:pPr>
      <w:r w:rsidRPr="003A0589">
        <w:rPr>
          <w:rFonts w:cs="Tahoma"/>
        </w:rPr>
        <w:t>El proyecto</w:t>
      </w:r>
      <w:r w:rsidR="00514C18" w:rsidRPr="003A0589">
        <w:rPr>
          <w:rFonts w:cs="Tahoma"/>
        </w:rPr>
        <w:t xml:space="preserve"> </w:t>
      </w:r>
      <w:r w:rsidR="00381C13" w:rsidRPr="003A0589">
        <w:rPr>
          <w:rFonts w:cs="Tahoma"/>
        </w:rPr>
        <w:t xml:space="preserve">forma parte del Museo Atlántico y </w:t>
      </w:r>
      <w:r w:rsidR="00852BDB" w:rsidRPr="003A0589">
        <w:rPr>
          <w:rFonts w:cs="Tahoma"/>
        </w:rPr>
        <w:t xml:space="preserve">creará un </w:t>
      </w:r>
      <w:r w:rsidR="00381C13" w:rsidRPr="003A0589">
        <w:rPr>
          <w:rFonts w:cs="Tahoma"/>
        </w:rPr>
        <w:t>g</w:t>
      </w:r>
      <w:r w:rsidRPr="003A0589">
        <w:rPr>
          <w:rFonts w:cs="Tahoma"/>
        </w:rPr>
        <w:t>ran arrecife artificial formado</w:t>
      </w:r>
      <w:r w:rsidR="00852BDB" w:rsidRPr="003A0589">
        <w:rPr>
          <w:rFonts w:cs="Tahoma"/>
        </w:rPr>
        <w:t xml:space="preserve"> por una serie de instalaciones artísticas elaboradas en hormigón de PH neutro y materiales que no afectan al fondo marino ni a la flora y fauna de la zona, ya que </w:t>
      </w:r>
      <w:r w:rsidRPr="003A0589">
        <w:rPr>
          <w:rFonts w:cs="Tahoma"/>
        </w:rPr>
        <w:t xml:space="preserve">se ha </w:t>
      </w:r>
      <w:r w:rsidR="00381C13" w:rsidRPr="003A0589">
        <w:rPr>
          <w:rFonts w:cs="Tahoma"/>
        </w:rPr>
        <w:t>evitado la utilización de</w:t>
      </w:r>
      <w:r w:rsidR="00852BDB" w:rsidRPr="003A0589">
        <w:rPr>
          <w:rFonts w:cs="Tahoma"/>
        </w:rPr>
        <w:t xml:space="preserve"> m</w:t>
      </w:r>
      <w:r w:rsidR="00381C13" w:rsidRPr="003A0589">
        <w:rPr>
          <w:rFonts w:cs="Tahoma"/>
        </w:rPr>
        <w:t>etales y</w:t>
      </w:r>
      <w:r w:rsidR="00852BDB" w:rsidRPr="003A0589">
        <w:rPr>
          <w:rFonts w:cs="Tahoma"/>
        </w:rPr>
        <w:t xml:space="preserve"> materiales corrosivos no sostenibles para el suelo submarino. Los conjuntos de esculturas, que ocupan el 15 por ciento de una superficie</w:t>
      </w:r>
      <w:r w:rsidR="006D3ED4" w:rsidRPr="003A0589">
        <w:rPr>
          <w:rFonts w:cs="Tahoma"/>
        </w:rPr>
        <w:t xml:space="preserve"> total</w:t>
      </w:r>
      <w:r w:rsidR="00852BDB" w:rsidRPr="003A0589">
        <w:rPr>
          <w:rFonts w:cs="Tahoma"/>
        </w:rPr>
        <w:t xml:space="preserve"> de 2.500 metr</w:t>
      </w:r>
      <w:r w:rsidR="00381C13" w:rsidRPr="003A0589">
        <w:rPr>
          <w:rFonts w:cs="Tahoma"/>
        </w:rPr>
        <w:t xml:space="preserve">os cuadrados, </w:t>
      </w:r>
      <w:r w:rsidR="007E71BE" w:rsidRPr="003A0589">
        <w:rPr>
          <w:rFonts w:cs="Tahoma"/>
        </w:rPr>
        <w:t xml:space="preserve">recrean </w:t>
      </w:r>
      <w:r w:rsidR="00381C13" w:rsidRPr="003A0589">
        <w:rPr>
          <w:rFonts w:cs="Tahoma"/>
        </w:rPr>
        <w:t xml:space="preserve">diferentes </w:t>
      </w:r>
      <w:r w:rsidR="007E71BE" w:rsidRPr="003A0589">
        <w:rPr>
          <w:rFonts w:cs="Tahoma"/>
        </w:rPr>
        <w:t xml:space="preserve">escenarios </w:t>
      </w:r>
      <w:r w:rsidR="00381C13" w:rsidRPr="003A0589">
        <w:rPr>
          <w:rFonts w:cs="Tahoma"/>
        </w:rPr>
        <w:t xml:space="preserve">vitales a través de la </w:t>
      </w:r>
      <w:r w:rsidR="00381C13" w:rsidRPr="003A0589">
        <w:rPr>
          <w:rFonts w:cs="Tahoma"/>
          <w:b/>
        </w:rPr>
        <w:t>re</w:t>
      </w:r>
      <w:r w:rsidR="00F63B6D" w:rsidRPr="003A0589">
        <w:rPr>
          <w:rFonts w:cs="Tahoma"/>
          <w:b/>
        </w:rPr>
        <w:t>presentación de figuras humanas</w:t>
      </w:r>
      <w:r w:rsidR="00381C13" w:rsidRPr="003A0589">
        <w:rPr>
          <w:rFonts w:cs="Tahoma"/>
          <w:b/>
        </w:rPr>
        <w:t>,</w:t>
      </w:r>
      <w:r w:rsidR="00381C13" w:rsidRPr="003A0589">
        <w:rPr>
          <w:rFonts w:cs="Tahoma"/>
        </w:rPr>
        <w:t xml:space="preserve"> para lo que han servido de</w:t>
      </w:r>
      <w:r w:rsidR="006D3ED4" w:rsidRPr="003A0589">
        <w:rPr>
          <w:rFonts w:cs="Tahoma"/>
        </w:rPr>
        <w:t xml:space="preserve"> inspiración y</w:t>
      </w:r>
      <w:r w:rsidR="00F63B6D" w:rsidRPr="003A0589">
        <w:rPr>
          <w:rFonts w:cs="Tahoma"/>
        </w:rPr>
        <w:t xml:space="preserve"> molde los propios </w:t>
      </w:r>
      <w:r w:rsidR="00381C13" w:rsidRPr="003A0589">
        <w:rPr>
          <w:rFonts w:cs="Tahoma"/>
        </w:rPr>
        <w:t>residentes de la isla de Lanzarote</w:t>
      </w:r>
      <w:r w:rsidR="00F63B6D" w:rsidRPr="003A0589">
        <w:rPr>
          <w:rFonts w:cs="Tahoma"/>
        </w:rPr>
        <w:t xml:space="preserve"> en situaciones cotidianas que invitan a la reflexión junto a referencias a problemas humanitarios, como la crisis de los refugiados, o a la relación entre la naturaleza y el hombre. </w:t>
      </w:r>
    </w:p>
    <w:p w14:paraId="4C96B3E4" w14:textId="397C32E4" w:rsidR="003330C1" w:rsidRPr="001056BC" w:rsidRDefault="00CB6FF0" w:rsidP="00A647B3">
      <w:pPr>
        <w:widowControl w:val="0"/>
        <w:autoSpaceDE w:val="0"/>
        <w:autoSpaceDN w:val="0"/>
        <w:adjustRightInd w:val="0"/>
        <w:jc w:val="both"/>
        <w:rPr>
          <w:rFonts w:cs="Tahoma"/>
        </w:rPr>
      </w:pPr>
      <w:r w:rsidRPr="001056BC">
        <w:rPr>
          <w:rFonts w:cs="Tahoma"/>
        </w:rPr>
        <w:lastRenderedPageBreak/>
        <w:t>El artista</w:t>
      </w:r>
      <w:r w:rsidR="003330C1" w:rsidRPr="001056BC">
        <w:rPr>
          <w:rFonts w:cs="Tahoma"/>
        </w:rPr>
        <w:t xml:space="preserve"> </w:t>
      </w:r>
      <w:proofErr w:type="spellStart"/>
      <w:r w:rsidR="001056BC">
        <w:rPr>
          <w:rFonts w:cs="Tahoma"/>
          <w:b/>
        </w:rPr>
        <w:t>Jason</w:t>
      </w:r>
      <w:proofErr w:type="spellEnd"/>
      <w:r w:rsidR="001056BC">
        <w:rPr>
          <w:rFonts w:cs="Tahoma"/>
          <w:b/>
        </w:rPr>
        <w:t xml:space="preserve"> </w:t>
      </w:r>
      <w:proofErr w:type="spellStart"/>
      <w:r w:rsidRPr="001056BC">
        <w:rPr>
          <w:rFonts w:cs="Tahoma"/>
          <w:b/>
        </w:rPr>
        <w:t>deCaires</w:t>
      </w:r>
      <w:proofErr w:type="spellEnd"/>
      <w:r w:rsidRPr="001056BC">
        <w:rPr>
          <w:rFonts w:cs="Tahoma"/>
          <w:b/>
        </w:rPr>
        <w:t xml:space="preserve"> Taylor</w:t>
      </w:r>
      <w:r w:rsidRPr="001056BC">
        <w:rPr>
          <w:rFonts w:cs="Tahoma"/>
        </w:rPr>
        <w:t xml:space="preserve">, </w:t>
      </w:r>
      <w:r w:rsidR="003330C1" w:rsidRPr="001056BC">
        <w:rPr>
          <w:rFonts w:cs="Tahoma"/>
        </w:rPr>
        <w:t xml:space="preserve">reconocido internacionalmente por sus creaciones escultóricas submarinas de los museos subacuáticos de </w:t>
      </w:r>
      <w:r w:rsidR="003A0589" w:rsidRPr="001056BC">
        <w:rPr>
          <w:rFonts w:cs="Tahoma"/>
        </w:rPr>
        <w:t xml:space="preserve">Las Bahamas, </w:t>
      </w:r>
      <w:r w:rsidR="003330C1" w:rsidRPr="001056BC">
        <w:rPr>
          <w:rFonts w:cs="Tahoma"/>
        </w:rPr>
        <w:t>Cancún</w:t>
      </w:r>
      <w:r w:rsidR="003A0589" w:rsidRPr="001056BC">
        <w:rPr>
          <w:rFonts w:cs="Tahoma"/>
        </w:rPr>
        <w:t xml:space="preserve"> y Las Antillas</w:t>
      </w:r>
      <w:r w:rsidR="003330C1" w:rsidRPr="001056BC">
        <w:rPr>
          <w:rFonts w:cs="Tahoma"/>
        </w:rPr>
        <w:t>, proyecta en su obra “una defensa de los océanos”</w:t>
      </w:r>
      <w:r w:rsidR="00922A3E" w:rsidRPr="001056BC">
        <w:rPr>
          <w:rFonts w:cs="Tahoma"/>
        </w:rPr>
        <w:t xml:space="preserve"> en un </w:t>
      </w:r>
      <w:r w:rsidR="000C41F2" w:rsidRPr="001056BC">
        <w:rPr>
          <w:rFonts w:cs="Tahoma"/>
        </w:rPr>
        <w:t>lugar</w:t>
      </w:r>
      <w:r w:rsidR="00922A3E" w:rsidRPr="001056BC">
        <w:rPr>
          <w:rFonts w:cs="Tahoma"/>
        </w:rPr>
        <w:t xml:space="preserve"> </w:t>
      </w:r>
      <w:r w:rsidR="006D3ED4" w:rsidRPr="001056BC">
        <w:rPr>
          <w:rFonts w:cs="Tahoma"/>
        </w:rPr>
        <w:t>concebido</w:t>
      </w:r>
      <w:r w:rsidR="000C41F2" w:rsidRPr="001056BC">
        <w:rPr>
          <w:rFonts w:cs="Tahoma"/>
        </w:rPr>
        <w:t xml:space="preserve"> como museo </w:t>
      </w:r>
      <w:r w:rsidR="003330C1" w:rsidRPr="001056BC">
        <w:rPr>
          <w:rFonts w:cs="Tahoma"/>
        </w:rPr>
        <w:t xml:space="preserve">para la preservación, conservación y educación del medio marino </w:t>
      </w:r>
      <w:r w:rsidR="00922A3E" w:rsidRPr="001056BC">
        <w:rPr>
          <w:rFonts w:cs="Tahoma"/>
        </w:rPr>
        <w:t>“</w:t>
      </w:r>
      <w:r w:rsidR="003330C1" w:rsidRPr="001056BC">
        <w:rPr>
          <w:rFonts w:cs="Tahoma"/>
        </w:rPr>
        <w:t>como parte integral de un sistema de valores humanos</w:t>
      </w:r>
      <w:r w:rsidR="00922A3E" w:rsidRPr="001056BC">
        <w:rPr>
          <w:rFonts w:cs="Tahoma"/>
        </w:rPr>
        <w:t>”</w:t>
      </w:r>
      <w:r w:rsidR="003330C1" w:rsidRPr="001056BC">
        <w:rPr>
          <w:rFonts w:cs="Tahoma"/>
        </w:rPr>
        <w:t>.</w:t>
      </w:r>
      <w:r w:rsidR="006D3ED4" w:rsidRPr="001056BC">
        <w:rPr>
          <w:rFonts w:cs="Tahoma"/>
        </w:rPr>
        <w:t xml:space="preserve"> </w:t>
      </w:r>
      <w:r w:rsidR="0037561A" w:rsidRPr="001056BC">
        <w:rPr>
          <w:rFonts w:cs="Tahoma"/>
        </w:rPr>
        <w:t xml:space="preserve">En sus trabajos, </w:t>
      </w:r>
      <w:proofErr w:type="spellStart"/>
      <w:r w:rsidR="0037561A" w:rsidRPr="001056BC">
        <w:rPr>
          <w:rFonts w:cs="Tahoma"/>
        </w:rPr>
        <w:t>deCaires</w:t>
      </w:r>
      <w:proofErr w:type="spellEnd"/>
      <w:r w:rsidR="0037561A" w:rsidRPr="001056BC">
        <w:rPr>
          <w:rFonts w:cs="Tahoma"/>
        </w:rPr>
        <w:t xml:space="preserve"> </w:t>
      </w:r>
      <w:r w:rsidR="006D3ED4" w:rsidRPr="001056BC">
        <w:rPr>
          <w:rFonts w:cs="Tahoma"/>
        </w:rPr>
        <w:t>pretende “poner de relieve la ligazón entre arte y naturaleza, pasado y presente, y trasladar cierto cuestionamiento crítico en torno a la mercantilización de los recursos naturales”.</w:t>
      </w:r>
      <w:r w:rsidR="003A0589" w:rsidRPr="001056BC">
        <w:rPr>
          <w:rFonts w:cs="Tahoma"/>
        </w:rPr>
        <w:t xml:space="preserve"> El Museo tendrá por escenario una isla, Lanzarote, que es ya un referente internacional del binomio arte-naturaleza gracias a la obra de artista lanzaroteño César Manrique. </w:t>
      </w:r>
    </w:p>
    <w:p w14:paraId="137789F6" w14:textId="4C2059C5" w:rsidR="001056BC" w:rsidRDefault="006D3ED4" w:rsidP="001056BC">
      <w:pPr>
        <w:widowControl w:val="0"/>
        <w:autoSpaceDE w:val="0"/>
        <w:autoSpaceDN w:val="0"/>
        <w:adjustRightInd w:val="0"/>
        <w:jc w:val="both"/>
        <w:rPr>
          <w:rFonts w:cs="Times New Roman"/>
          <w:lang w:val="es-ES_tradnl"/>
        </w:rPr>
      </w:pPr>
      <w:r w:rsidRPr="00E818F1">
        <w:rPr>
          <w:rFonts w:cs="Tahoma"/>
        </w:rPr>
        <w:t xml:space="preserve">Según la </w:t>
      </w:r>
      <w:r w:rsidRPr="00E818F1">
        <w:rPr>
          <w:rFonts w:cs="Tahoma"/>
          <w:b/>
        </w:rPr>
        <w:t>consejera de Turismo, Cultura y Deportes del Gobierno de Canarias, María Teresa Lorenzo,</w:t>
      </w:r>
      <w:r w:rsidRPr="00E818F1">
        <w:rPr>
          <w:rFonts w:cs="Tahoma"/>
        </w:rPr>
        <w:t xml:space="preserve"> entidad promotora del proyecto junto a los Centros de Arte, Cultura y Turismo del Cabildo </w:t>
      </w:r>
      <w:r w:rsidR="00CB6FF0" w:rsidRPr="00E818F1">
        <w:rPr>
          <w:rFonts w:cs="Tahoma"/>
        </w:rPr>
        <w:t>Insular de Lanzarote</w:t>
      </w:r>
      <w:r w:rsidRPr="00E818F1">
        <w:rPr>
          <w:rFonts w:cs="Tahoma"/>
        </w:rPr>
        <w:t xml:space="preserve">, </w:t>
      </w:r>
      <w:r w:rsidR="005F385A" w:rsidRPr="00E818F1">
        <w:rPr>
          <w:rFonts w:cs="Tahoma"/>
        </w:rPr>
        <w:t>el proyecto “</w:t>
      </w:r>
      <w:r w:rsidR="003A0589" w:rsidRPr="00E818F1">
        <w:rPr>
          <w:rFonts w:cs="Times New Roman"/>
          <w:lang w:val="es-ES_tradnl"/>
        </w:rPr>
        <w:t xml:space="preserve">va a constituir un gran atractivo turístico para toda Canarias, al ser el primer museo subacuático de Europa y porque es arte inmerso en la naturaleza y </w:t>
      </w:r>
      <w:r w:rsidR="00C52443" w:rsidRPr="00E818F1">
        <w:rPr>
          <w:rFonts w:cs="Tahoma"/>
        </w:rPr>
        <w:t>servirá de estímulo al segmento de turistas de buce</w:t>
      </w:r>
      <w:r w:rsidR="00CB6FF0" w:rsidRPr="00E818F1">
        <w:rPr>
          <w:rFonts w:cs="Tahoma"/>
        </w:rPr>
        <w:t xml:space="preserve">o que cada año visitan las </w:t>
      </w:r>
      <w:r w:rsidR="003A0589" w:rsidRPr="00E818F1">
        <w:rPr>
          <w:rFonts w:cs="Tahoma"/>
        </w:rPr>
        <w:t>Islas Canarias</w:t>
      </w:r>
      <w:r w:rsidR="00CB6FF0" w:rsidRPr="00E818F1">
        <w:rPr>
          <w:rFonts w:cs="Tahoma"/>
        </w:rPr>
        <w:t>”.</w:t>
      </w:r>
      <w:r w:rsidR="00C52443" w:rsidRPr="00E818F1">
        <w:rPr>
          <w:rFonts w:cs="Tahoma"/>
        </w:rPr>
        <w:t xml:space="preserve"> As</w:t>
      </w:r>
      <w:r w:rsidR="0037561A" w:rsidRPr="00E818F1">
        <w:rPr>
          <w:rFonts w:cs="Tahoma"/>
        </w:rPr>
        <w:t>í, este</w:t>
      </w:r>
      <w:r w:rsidR="00C52443" w:rsidRPr="00E818F1">
        <w:rPr>
          <w:rFonts w:cs="Tahoma"/>
        </w:rPr>
        <w:t xml:space="preserve"> museo subacu</w:t>
      </w:r>
      <w:r w:rsidR="0037561A" w:rsidRPr="00E818F1">
        <w:rPr>
          <w:rFonts w:cs="Tahoma"/>
        </w:rPr>
        <w:t>ático se consolidará como</w:t>
      </w:r>
      <w:r w:rsidR="00C52443" w:rsidRPr="00E818F1">
        <w:rPr>
          <w:rFonts w:cs="Tahoma"/>
        </w:rPr>
        <w:t xml:space="preserve"> un reclamo más “</w:t>
      </w:r>
      <w:r w:rsidR="0037561A" w:rsidRPr="00E818F1">
        <w:rPr>
          <w:rFonts w:cs="Tahoma"/>
        </w:rPr>
        <w:t>que diferencia</w:t>
      </w:r>
      <w:r w:rsidR="00C52443" w:rsidRPr="00E818F1">
        <w:rPr>
          <w:rFonts w:cs="Tahoma"/>
        </w:rPr>
        <w:t xml:space="preserve"> la </w:t>
      </w:r>
      <w:r w:rsidR="00CB6FF0" w:rsidRPr="00E818F1">
        <w:rPr>
          <w:rFonts w:cs="Tahoma"/>
        </w:rPr>
        <w:t xml:space="preserve">singular </w:t>
      </w:r>
      <w:r w:rsidR="00C52443" w:rsidRPr="00E818F1">
        <w:rPr>
          <w:rFonts w:cs="Tahoma"/>
        </w:rPr>
        <w:t xml:space="preserve">oferta </w:t>
      </w:r>
      <w:r w:rsidR="00CB6FF0" w:rsidRPr="00E818F1">
        <w:rPr>
          <w:rFonts w:cs="Tahoma"/>
        </w:rPr>
        <w:t xml:space="preserve">turística canaria </w:t>
      </w:r>
      <w:r w:rsidR="00C52443" w:rsidRPr="00E818F1">
        <w:rPr>
          <w:rFonts w:cs="Tahoma"/>
        </w:rPr>
        <w:t xml:space="preserve">del resto de </w:t>
      </w:r>
      <w:r w:rsidR="00CB6FF0" w:rsidRPr="00E818F1">
        <w:rPr>
          <w:rFonts w:cs="Tahoma"/>
        </w:rPr>
        <w:t xml:space="preserve">destinos </w:t>
      </w:r>
      <w:r w:rsidR="00C52443" w:rsidRPr="00E818F1">
        <w:rPr>
          <w:rFonts w:cs="Tahoma"/>
        </w:rPr>
        <w:t>competidores”.</w:t>
      </w:r>
      <w:r w:rsidR="00CB6FF0" w:rsidRPr="00E818F1">
        <w:rPr>
          <w:rFonts w:cs="Tahoma"/>
        </w:rPr>
        <w:t xml:space="preserve"> </w:t>
      </w:r>
      <w:r w:rsidR="00664FB9" w:rsidRPr="00E818F1">
        <w:rPr>
          <w:rFonts w:cs="Tahoma"/>
        </w:rPr>
        <w:t xml:space="preserve">La consejera ha recordado que </w:t>
      </w:r>
      <w:r w:rsidR="00CB6FF0" w:rsidRPr="00E818F1">
        <w:rPr>
          <w:rFonts w:cs="Tahoma"/>
        </w:rPr>
        <w:t>“un porcentaje</w:t>
      </w:r>
      <w:r w:rsidR="00664FB9" w:rsidRPr="00E818F1">
        <w:rPr>
          <w:rFonts w:cs="Tahoma"/>
        </w:rPr>
        <w:t xml:space="preserve"> de los ingresos que genere el museo se destinará a la investigación y divulgación de la riqueza de las especies y los fondos marinos de la </w:t>
      </w:r>
      <w:r w:rsidR="0040375B" w:rsidRPr="00E818F1">
        <w:rPr>
          <w:rFonts w:cs="Tahoma"/>
        </w:rPr>
        <w:t>Isla con el objetivo de poner en valor la plataforma submarina de Lanzarote”.</w:t>
      </w:r>
      <w:r w:rsidR="003A0589" w:rsidRPr="00E818F1">
        <w:rPr>
          <w:rFonts w:cs="Tahoma"/>
        </w:rPr>
        <w:t xml:space="preserve"> </w:t>
      </w:r>
      <w:r w:rsidR="003A0589" w:rsidRPr="00E818F1">
        <w:rPr>
          <w:rFonts w:cs="Times New Roman"/>
          <w:lang w:val="es-ES_tradnl"/>
        </w:rPr>
        <w:t>La consejera resaltó además “</w:t>
      </w:r>
      <w:r w:rsidR="003A0589" w:rsidRPr="00E818F1">
        <w:rPr>
          <w:rFonts w:cs="Times New Roman"/>
          <w:i/>
          <w:lang w:val="es-ES_tradnl"/>
        </w:rPr>
        <w:t xml:space="preserve">el honor que supone contar con un artista </w:t>
      </w:r>
      <w:r w:rsidR="001056BC" w:rsidRPr="00E818F1">
        <w:rPr>
          <w:rFonts w:cs="Times New Roman"/>
          <w:i/>
          <w:lang w:val="es-ES_tradnl"/>
        </w:rPr>
        <w:t xml:space="preserve">de tanta relevancia como </w:t>
      </w:r>
      <w:proofErr w:type="spellStart"/>
      <w:r w:rsidR="001056BC" w:rsidRPr="00E818F1">
        <w:rPr>
          <w:rFonts w:cs="Times New Roman"/>
          <w:i/>
          <w:lang w:val="es-ES_tradnl"/>
        </w:rPr>
        <w:t>Jason</w:t>
      </w:r>
      <w:proofErr w:type="spellEnd"/>
      <w:r w:rsidR="001056BC" w:rsidRPr="00E818F1">
        <w:rPr>
          <w:rFonts w:cs="Times New Roman"/>
          <w:i/>
          <w:lang w:val="es-ES_tradnl"/>
        </w:rPr>
        <w:t xml:space="preserve"> </w:t>
      </w:r>
      <w:proofErr w:type="spellStart"/>
      <w:r w:rsidR="001056BC" w:rsidRPr="00E818F1">
        <w:rPr>
          <w:rFonts w:cs="Times New Roman"/>
          <w:i/>
          <w:lang w:val="es-ES_tradnl"/>
        </w:rPr>
        <w:t>d</w:t>
      </w:r>
      <w:r w:rsidR="003A0589" w:rsidRPr="00E818F1">
        <w:rPr>
          <w:rFonts w:cs="Times New Roman"/>
          <w:i/>
          <w:lang w:val="es-ES_tradnl"/>
        </w:rPr>
        <w:t>eCaires</w:t>
      </w:r>
      <w:proofErr w:type="spellEnd"/>
      <w:r w:rsidR="003A0589" w:rsidRPr="00E818F1">
        <w:rPr>
          <w:rFonts w:cs="Times New Roman"/>
          <w:i/>
          <w:lang w:val="es-ES_tradnl"/>
        </w:rPr>
        <w:t xml:space="preserve"> y agradeció al escultor británico que haya elegido Lanzarote para crear el primer museo subacuático de Europa “por el amor al arte y la naturaleza que tiene esta tierra, una filosofía creada con gran acierto por el genial César Manrique</w:t>
      </w:r>
      <w:r w:rsidR="003A0589" w:rsidRPr="00E818F1">
        <w:rPr>
          <w:rFonts w:cs="Times New Roman"/>
          <w:lang w:val="es-ES_tradnl"/>
        </w:rPr>
        <w:t>”.</w:t>
      </w:r>
      <w:r w:rsidR="001056BC">
        <w:rPr>
          <w:rFonts w:cs="Times New Roman"/>
          <w:lang w:val="es-ES_tradnl"/>
        </w:rPr>
        <w:t xml:space="preserve"> </w:t>
      </w:r>
    </w:p>
    <w:p w14:paraId="172BB939" w14:textId="18294A29" w:rsidR="003A0589" w:rsidRPr="001056BC" w:rsidRDefault="001056BC" w:rsidP="00A647B3">
      <w:pPr>
        <w:widowControl w:val="0"/>
        <w:autoSpaceDE w:val="0"/>
        <w:autoSpaceDN w:val="0"/>
        <w:adjustRightInd w:val="0"/>
        <w:jc w:val="both"/>
        <w:rPr>
          <w:rFonts w:cs="Times New Roman"/>
          <w:lang w:val="es-ES_tradnl"/>
        </w:rPr>
      </w:pPr>
      <w:r w:rsidRPr="001056BC">
        <w:rPr>
          <w:rFonts w:cs="Times New Roman"/>
          <w:lang w:val="es-ES_tradnl"/>
        </w:rPr>
        <w:t xml:space="preserve">Por su parte, el </w:t>
      </w:r>
      <w:r w:rsidRPr="00966C1A">
        <w:rPr>
          <w:rFonts w:cs="Times New Roman"/>
          <w:b/>
          <w:lang w:val="es-ES_tradnl"/>
        </w:rPr>
        <w:t>presidente del Cabildo Insular de Lanzarote</w:t>
      </w:r>
      <w:r w:rsidRPr="001056BC">
        <w:rPr>
          <w:rFonts w:cs="Times New Roman"/>
          <w:lang w:val="es-ES_tradnl"/>
        </w:rPr>
        <w:t xml:space="preserve">, </w:t>
      </w:r>
      <w:r w:rsidRPr="00EB7B3D">
        <w:rPr>
          <w:rFonts w:cs="Times New Roman"/>
          <w:b/>
          <w:lang w:val="es-ES_tradnl"/>
        </w:rPr>
        <w:t>Pedro San Ginés,</w:t>
      </w:r>
      <w:r w:rsidRPr="001056BC">
        <w:rPr>
          <w:rFonts w:cs="Times New Roman"/>
          <w:lang w:val="es-ES_tradnl"/>
        </w:rPr>
        <w:t xml:space="preserve"> resaltó que “el Museo Atlántico es un elemento de proyección mundial que trasciende cualquier barrera ideológica e idiomática, un proyecto que antes de nacer ya ha cumplido con uno de sus objetivos principales: la promoción internacional de la marca Lanzarote, tal y como prueba que medios de comunicación de todo el planeta, desde los Estados Unidos hasta la lejana Malasia, se hayan hecho eco del trabajo que ha desarrollado </w:t>
      </w:r>
      <w:proofErr w:type="spellStart"/>
      <w:r w:rsidRPr="001056BC">
        <w:rPr>
          <w:rFonts w:cs="Times New Roman"/>
          <w:lang w:val="es-ES_tradnl"/>
        </w:rPr>
        <w:t>Jason</w:t>
      </w:r>
      <w:proofErr w:type="spellEnd"/>
      <w:r w:rsidRPr="001056BC">
        <w:rPr>
          <w:rFonts w:cs="Times New Roman"/>
          <w:lang w:val="es-ES_tradnl"/>
        </w:rPr>
        <w:t xml:space="preserve"> </w:t>
      </w:r>
      <w:proofErr w:type="spellStart"/>
      <w:r w:rsidRPr="001056BC">
        <w:rPr>
          <w:rFonts w:cs="Times New Roman"/>
          <w:lang w:val="es-ES_tradnl"/>
        </w:rPr>
        <w:t>deCaires</w:t>
      </w:r>
      <w:proofErr w:type="spellEnd"/>
      <w:r w:rsidRPr="001056BC">
        <w:rPr>
          <w:rFonts w:cs="Times New Roman"/>
          <w:lang w:val="es-ES_tradnl"/>
        </w:rPr>
        <w:t xml:space="preserve"> Taylor en su taller del sur de la isla durante los dos últimos años”.</w:t>
      </w:r>
    </w:p>
    <w:p w14:paraId="69351ACE" w14:textId="77777777" w:rsidR="003330C1" w:rsidRPr="003A0589" w:rsidRDefault="00C52443" w:rsidP="00A647B3">
      <w:pPr>
        <w:widowControl w:val="0"/>
        <w:autoSpaceDE w:val="0"/>
        <w:autoSpaceDN w:val="0"/>
        <w:adjustRightInd w:val="0"/>
        <w:jc w:val="both"/>
        <w:rPr>
          <w:rFonts w:cs="Tahoma"/>
        </w:rPr>
      </w:pPr>
      <w:r w:rsidRPr="003A0589">
        <w:rPr>
          <w:rFonts w:cs="Tahoma"/>
        </w:rPr>
        <w:t xml:space="preserve">La primera inmersión artística </w:t>
      </w:r>
      <w:r w:rsidR="00CB6FF0" w:rsidRPr="003A0589">
        <w:rPr>
          <w:rFonts w:cs="Tahoma"/>
        </w:rPr>
        <w:t xml:space="preserve">del Museo Atlántico integra </w:t>
      </w:r>
      <w:r w:rsidRPr="003A0589">
        <w:rPr>
          <w:rFonts w:cs="Tahoma"/>
        </w:rPr>
        <w:t>las siguientes instalaciones:</w:t>
      </w:r>
    </w:p>
    <w:p w14:paraId="3552468D" w14:textId="77777777" w:rsidR="00374289" w:rsidRPr="003A0589" w:rsidRDefault="00374289" w:rsidP="00381C13">
      <w:pPr>
        <w:pStyle w:val="Prrafodelista"/>
        <w:widowControl w:val="0"/>
        <w:numPr>
          <w:ilvl w:val="0"/>
          <w:numId w:val="8"/>
        </w:numPr>
        <w:autoSpaceDE w:val="0"/>
        <w:autoSpaceDN w:val="0"/>
        <w:adjustRightInd w:val="0"/>
        <w:jc w:val="both"/>
        <w:rPr>
          <w:rFonts w:asciiTheme="minorHAnsi" w:hAnsiTheme="minorHAnsi" w:cs="Tahoma"/>
        </w:rPr>
      </w:pPr>
      <w:r w:rsidRPr="003A0589">
        <w:rPr>
          <w:rFonts w:asciiTheme="minorHAnsi" w:hAnsiTheme="minorHAnsi" w:cs="Tahoma"/>
          <w:b/>
        </w:rPr>
        <w:t xml:space="preserve">El </w:t>
      </w:r>
      <w:proofErr w:type="spellStart"/>
      <w:r w:rsidRPr="003A0589">
        <w:rPr>
          <w:rFonts w:asciiTheme="minorHAnsi" w:hAnsiTheme="minorHAnsi" w:cs="Tahoma"/>
          <w:b/>
        </w:rPr>
        <w:t>Rubicón</w:t>
      </w:r>
      <w:proofErr w:type="spellEnd"/>
      <w:r w:rsidRPr="003A0589">
        <w:rPr>
          <w:rFonts w:asciiTheme="minorHAnsi" w:hAnsiTheme="minorHAnsi" w:cs="Tahoma"/>
          <w:b/>
        </w:rPr>
        <w:t>:</w:t>
      </w:r>
      <w:r w:rsidRPr="003A0589">
        <w:rPr>
          <w:rFonts w:asciiTheme="minorHAnsi" w:hAnsiTheme="minorHAnsi" w:cs="Tahoma"/>
        </w:rPr>
        <w:t xml:space="preserve"> Agrupación de 35 figuras humanas que se encaminan hacia un mismo destino. Atraviesan el umbral de una puerta que ejerce como límite entre dos realidades y que se abre al Océano Atlántico. Los modelos utilizados para estas esculturas son personas de la isla.</w:t>
      </w:r>
    </w:p>
    <w:p w14:paraId="30695069" w14:textId="77777777" w:rsidR="00374289" w:rsidRPr="003A0589" w:rsidRDefault="00374289" w:rsidP="00381C13">
      <w:pPr>
        <w:pStyle w:val="Prrafodelista"/>
        <w:widowControl w:val="0"/>
        <w:numPr>
          <w:ilvl w:val="0"/>
          <w:numId w:val="8"/>
        </w:numPr>
        <w:autoSpaceDE w:val="0"/>
        <w:autoSpaceDN w:val="0"/>
        <w:adjustRightInd w:val="0"/>
        <w:jc w:val="both"/>
        <w:rPr>
          <w:rFonts w:asciiTheme="minorHAnsi" w:hAnsiTheme="minorHAnsi" w:cs="Tahoma"/>
        </w:rPr>
      </w:pPr>
      <w:r w:rsidRPr="003A0589">
        <w:rPr>
          <w:rFonts w:asciiTheme="minorHAnsi" w:hAnsiTheme="minorHAnsi" w:cs="Tahoma"/>
          <w:b/>
        </w:rPr>
        <w:t xml:space="preserve">La Balsa de </w:t>
      </w:r>
      <w:proofErr w:type="spellStart"/>
      <w:r w:rsidRPr="003A0589">
        <w:rPr>
          <w:rFonts w:asciiTheme="minorHAnsi" w:hAnsiTheme="minorHAnsi" w:cs="Tahoma"/>
          <w:b/>
        </w:rPr>
        <w:t>Lampedusa</w:t>
      </w:r>
      <w:proofErr w:type="spellEnd"/>
      <w:r w:rsidRPr="003A0589">
        <w:rPr>
          <w:rFonts w:asciiTheme="minorHAnsi" w:hAnsiTheme="minorHAnsi" w:cs="Tahoma"/>
          <w:b/>
        </w:rPr>
        <w:t>:</w:t>
      </w:r>
      <w:r w:rsidRPr="003A0589">
        <w:rPr>
          <w:rFonts w:asciiTheme="minorHAnsi" w:hAnsiTheme="minorHAnsi" w:cs="Tahoma"/>
        </w:rPr>
        <w:t xml:space="preserve"> Reflexión sobre la crisis humanitaria basada en la pintura de </w:t>
      </w:r>
      <w:proofErr w:type="spellStart"/>
      <w:r w:rsidRPr="003A0589">
        <w:rPr>
          <w:rFonts w:asciiTheme="minorHAnsi" w:hAnsiTheme="minorHAnsi" w:cs="Tahoma"/>
        </w:rPr>
        <w:t>Gericáult</w:t>
      </w:r>
      <w:proofErr w:type="spellEnd"/>
      <w:r w:rsidRPr="003A0589">
        <w:rPr>
          <w:rFonts w:asciiTheme="minorHAnsi" w:hAnsiTheme="minorHAnsi" w:cs="Tahoma"/>
        </w:rPr>
        <w:t>. Ésta representa el abandono que sufrieron los marineros en su naufragio a Senegal. La escultura pretende trazar un paralelismo entre esta situación polémica con la crisis actual de los refugiados, donde muchos se ven abandonados por la sociedad y/o por falta de humanidad: una reflexión sobre la esperanza y la pérdida y, a su vez, un reconocimiento hacia aquellos que han perdido sus vidas en esa travesía. La forma del barco está inspirada en las pateras llegadas a Lanzarote.</w:t>
      </w:r>
    </w:p>
    <w:p w14:paraId="533EA708" w14:textId="77777777" w:rsidR="00923FA3" w:rsidRPr="003A0589" w:rsidRDefault="00374289" w:rsidP="00381C13">
      <w:pPr>
        <w:pStyle w:val="Prrafodelista"/>
        <w:widowControl w:val="0"/>
        <w:numPr>
          <w:ilvl w:val="0"/>
          <w:numId w:val="8"/>
        </w:numPr>
        <w:autoSpaceDE w:val="0"/>
        <w:autoSpaceDN w:val="0"/>
        <w:adjustRightInd w:val="0"/>
        <w:jc w:val="both"/>
        <w:rPr>
          <w:rFonts w:asciiTheme="minorHAnsi" w:hAnsiTheme="minorHAnsi" w:cs="Tahoma"/>
        </w:rPr>
      </w:pPr>
      <w:r w:rsidRPr="003A0589">
        <w:rPr>
          <w:rFonts w:asciiTheme="minorHAnsi" w:hAnsiTheme="minorHAnsi" w:cs="Tahoma"/>
          <w:b/>
        </w:rPr>
        <w:lastRenderedPageBreak/>
        <w:t xml:space="preserve">Los </w:t>
      </w:r>
      <w:proofErr w:type="spellStart"/>
      <w:r w:rsidRPr="003A0589">
        <w:rPr>
          <w:rFonts w:asciiTheme="minorHAnsi" w:hAnsiTheme="minorHAnsi" w:cs="Tahoma"/>
          <w:b/>
        </w:rPr>
        <w:t>Jolateros</w:t>
      </w:r>
      <w:proofErr w:type="spellEnd"/>
      <w:r w:rsidRPr="003A0589">
        <w:rPr>
          <w:rFonts w:asciiTheme="minorHAnsi" w:hAnsiTheme="minorHAnsi" w:cs="Tahoma"/>
          <w:b/>
        </w:rPr>
        <w:t>:</w:t>
      </w:r>
      <w:r w:rsidRPr="003A0589">
        <w:rPr>
          <w:rFonts w:asciiTheme="minorHAnsi" w:hAnsiTheme="minorHAnsi" w:cs="Tahoma"/>
        </w:rPr>
        <w:t xml:space="preserve"> Una agrupación de niños en sus barquitas hechas con latón, denominadas </w:t>
      </w:r>
      <w:r w:rsidRPr="003A0589">
        <w:rPr>
          <w:rFonts w:asciiTheme="minorHAnsi" w:hAnsiTheme="minorHAnsi" w:cs="Tahoma"/>
          <w:i/>
        </w:rPr>
        <w:t>“</w:t>
      </w:r>
      <w:proofErr w:type="spellStart"/>
      <w:r w:rsidRPr="003A0589">
        <w:rPr>
          <w:rFonts w:asciiTheme="minorHAnsi" w:hAnsiTheme="minorHAnsi" w:cs="Tahoma"/>
          <w:i/>
        </w:rPr>
        <w:t>Jolateros</w:t>
      </w:r>
      <w:proofErr w:type="spellEnd"/>
      <w:r w:rsidRPr="003A0589">
        <w:rPr>
          <w:rFonts w:asciiTheme="minorHAnsi" w:hAnsiTheme="minorHAnsi" w:cs="Tahoma"/>
          <w:i/>
        </w:rPr>
        <w:t>”,</w:t>
      </w:r>
      <w:r w:rsidRPr="003A0589">
        <w:rPr>
          <w:rFonts w:asciiTheme="minorHAnsi" w:hAnsiTheme="minorHAnsi" w:cs="Tahoma"/>
        </w:rPr>
        <w:t xml:space="preserve"> que hace referencia a una tradición de Lanzarote y a su vez se convierte en metáfora de un posible futuro para nuestros niños, marcado por la precariedad que supondría navegar con una chapa.</w:t>
      </w:r>
    </w:p>
    <w:p w14:paraId="259AC469" w14:textId="77777777" w:rsidR="00374289" w:rsidRPr="003A0589" w:rsidRDefault="00374289" w:rsidP="00381C13">
      <w:pPr>
        <w:pStyle w:val="Prrafodelista"/>
        <w:widowControl w:val="0"/>
        <w:numPr>
          <w:ilvl w:val="0"/>
          <w:numId w:val="8"/>
        </w:numPr>
        <w:autoSpaceDE w:val="0"/>
        <w:autoSpaceDN w:val="0"/>
        <w:adjustRightInd w:val="0"/>
        <w:jc w:val="both"/>
        <w:rPr>
          <w:rFonts w:asciiTheme="minorHAnsi" w:hAnsiTheme="minorHAnsi" w:cs="Tahoma"/>
        </w:rPr>
      </w:pPr>
      <w:r w:rsidRPr="003A0589">
        <w:rPr>
          <w:rFonts w:asciiTheme="minorHAnsi" w:hAnsiTheme="minorHAnsi" w:cs="Tahoma"/>
          <w:b/>
        </w:rPr>
        <w:t>Contenido:</w:t>
      </w:r>
      <w:r w:rsidRPr="003A0589">
        <w:rPr>
          <w:rFonts w:asciiTheme="minorHAnsi" w:hAnsiTheme="minorHAnsi" w:cs="Tahoma"/>
        </w:rPr>
        <w:t xml:space="preserve"> Una pareja tomando un </w:t>
      </w:r>
      <w:r w:rsidRPr="003A0589">
        <w:rPr>
          <w:rFonts w:asciiTheme="minorHAnsi" w:hAnsiTheme="minorHAnsi" w:cs="Tahoma"/>
          <w:i/>
        </w:rPr>
        <w:t>“</w:t>
      </w:r>
      <w:proofErr w:type="spellStart"/>
      <w:r w:rsidRPr="003A0589">
        <w:rPr>
          <w:rFonts w:asciiTheme="minorHAnsi" w:hAnsiTheme="minorHAnsi" w:cs="Tahoma"/>
          <w:i/>
        </w:rPr>
        <w:t>selfie</w:t>
      </w:r>
      <w:proofErr w:type="spellEnd"/>
      <w:r w:rsidRPr="003A0589">
        <w:rPr>
          <w:rFonts w:asciiTheme="minorHAnsi" w:hAnsiTheme="minorHAnsi" w:cs="Tahoma"/>
          <w:i/>
        </w:rPr>
        <w:t>”</w:t>
      </w:r>
      <w:r w:rsidRPr="003A0589">
        <w:rPr>
          <w:rFonts w:asciiTheme="minorHAnsi" w:hAnsiTheme="minorHAnsi" w:cs="Tahoma"/>
        </w:rPr>
        <w:t xml:space="preserve"> invita a reflexionar sobre el uso de las nuevas tecnologías y la </w:t>
      </w:r>
      <w:proofErr w:type="spellStart"/>
      <w:r w:rsidRPr="003A0589">
        <w:rPr>
          <w:rFonts w:asciiTheme="minorHAnsi" w:hAnsiTheme="minorHAnsi" w:cs="Tahoma"/>
        </w:rPr>
        <w:t>autorreferencialidad</w:t>
      </w:r>
      <w:proofErr w:type="spellEnd"/>
      <w:r w:rsidRPr="003A0589">
        <w:rPr>
          <w:rFonts w:asciiTheme="minorHAnsi" w:hAnsiTheme="minorHAnsi" w:cs="Tahoma"/>
        </w:rPr>
        <w:t xml:space="preserve">. Esta escultura se ubicará junto a La Balsa de </w:t>
      </w:r>
      <w:proofErr w:type="spellStart"/>
      <w:r w:rsidRPr="003A0589">
        <w:rPr>
          <w:rFonts w:asciiTheme="minorHAnsi" w:hAnsiTheme="minorHAnsi" w:cs="Tahoma"/>
        </w:rPr>
        <w:t>Lampedusa</w:t>
      </w:r>
      <w:proofErr w:type="spellEnd"/>
      <w:r w:rsidRPr="003A0589">
        <w:rPr>
          <w:rFonts w:asciiTheme="minorHAnsi" w:hAnsiTheme="minorHAnsi" w:cs="Tahoma"/>
        </w:rPr>
        <w:t xml:space="preserve"> de modo que la cámara elude un momento trágico, convirtiéndolo en acontecimiento </w:t>
      </w:r>
      <w:r w:rsidRPr="003A0589">
        <w:rPr>
          <w:rFonts w:asciiTheme="minorHAnsi" w:hAnsiTheme="minorHAnsi" w:cs="Tahoma"/>
          <w:i/>
        </w:rPr>
        <w:t>“de fondo”</w:t>
      </w:r>
      <w:r w:rsidRPr="003A0589">
        <w:rPr>
          <w:rFonts w:asciiTheme="minorHAnsi" w:hAnsiTheme="minorHAnsi" w:cs="Tahoma"/>
        </w:rPr>
        <w:t xml:space="preserve"> digno de ser registrado. La cruda realidad de unos se convierte en espectáculo para otros.</w:t>
      </w:r>
    </w:p>
    <w:p w14:paraId="3D6DB634" w14:textId="77777777" w:rsidR="00374289" w:rsidRPr="003A0589" w:rsidRDefault="00374289" w:rsidP="00381C13">
      <w:pPr>
        <w:pStyle w:val="Prrafodelista"/>
        <w:widowControl w:val="0"/>
        <w:numPr>
          <w:ilvl w:val="0"/>
          <w:numId w:val="8"/>
        </w:numPr>
        <w:autoSpaceDE w:val="0"/>
        <w:autoSpaceDN w:val="0"/>
        <w:adjustRightInd w:val="0"/>
        <w:jc w:val="both"/>
        <w:rPr>
          <w:rFonts w:asciiTheme="minorHAnsi" w:hAnsiTheme="minorHAnsi" w:cs="Tahoma"/>
        </w:rPr>
      </w:pPr>
      <w:r w:rsidRPr="003A0589">
        <w:rPr>
          <w:rFonts w:asciiTheme="minorHAnsi" w:hAnsiTheme="minorHAnsi" w:cs="Tahoma"/>
          <w:b/>
        </w:rPr>
        <w:t>Las Esculturas Híbridas:</w:t>
      </w:r>
      <w:r w:rsidRPr="003A0589">
        <w:rPr>
          <w:rFonts w:asciiTheme="minorHAnsi" w:hAnsiTheme="minorHAnsi" w:cs="Tahoma"/>
        </w:rPr>
        <w:t xml:space="preserve"> Fusionan naturaleza y humanidad conviviendo en armonía a la vez que referencian la rica vegetación de Lanzarote. Estas esculturas son mitad humanas, mitad cactus, y constituyen una parte importante del jardín botánico.</w:t>
      </w:r>
    </w:p>
    <w:p w14:paraId="05CC90EC" w14:textId="095489EA" w:rsidR="00DE748C" w:rsidRPr="00FB7AFA" w:rsidRDefault="00374289" w:rsidP="00FB7AFA">
      <w:pPr>
        <w:pStyle w:val="Prrafodelista"/>
        <w:widowControl w:val="0"/>
        <w:numPr>
          <w:ilvl w:val="0"/>
          <w:numId w:val="8"/>
        </w:numPr>
        <w:autoSpaceDE w:val="0"/>
        <w:autoSpaceDN w:val="0"/>
        <w:adjustRightInd w:val="0"/>
        <w:jc w:val="both"/>
        <w:rPr>
          <w:rFonts w:asciiTheme="minorHAnsi" w:hAnsiTheme="minorHAnsi" w:cs="Tahoma"/>
        </w:rPr>
      </w:pPr>
      <w:r w:rsidRPr="003A0589">
        <w:rPr>
          <w:rFonts w:asciiTheme="minorHAnsi" w:hAnsiTheme="minorHAnsi" w:cs="Tahoma"/>
          <w:b/>
        </w:rPr>
        <w:t>Los Fotógrafos:</w:t>
      </w:r>
      <w:r w:rsidRPr="003A0589">
        <w:rPr>
          <w:rFonts w:asciiTheme="minorHAnsi" w:hAnsiTheme="minorHAnsi" w:cs="Tahoma"/>
        </w:rPr>
        <w:t xml:space="preserve"> De forma similar a la pareja </w:t>
      </w:r>
      <w:r w:rsidRPr="003A0589">
        <w:rPr>
          <w:rFonts w:asciiTheme="minorHAnsi" w:hAnsiTheme="minorHAnsi" w:cs="Tahoma"/>
          <w:i/>
        </w:rPr>
        <w:t>“</w:t>
      </w:r>
      <w:proofErr w:type="spellStart"/>
      <w:r w:rsidRPr="003A0589">
        <w:rPr>
          <w:rFonts w:asciiTheme="minorHAnsi" w:hAnsiTheme="minorHAnsi" w:cs="Tahoma"/>
          <w:i/>
        </w:rPr>
        <w:t>selfie</w:t>
      </w:r>
      <w:proofErr w:type="spellEnd"/>
      <w:r w:rsidRPr="003A0589">
        <w:rPr>
          <w:rFonts w:asciiTheme="minorHAnsi" w:hAnsiTheme="minorHAnsi" w:cs="Tahoma"/>
          <w:i/>
        </w:rPr>
        <w:t>”,</w:t>
      </w:r>
      <w:r w:rsidRPr="003A0589">
        <w:rPr>
          <w:rFonts w:asciiTheme="minorHAnsi" w:hAnsiTheme="minorHAnsi" w:cs="Tahoma"/>
        </w:rPr>
        <w:t xml:space="preserve"> los fotógrafos abren un debate sobre el uso de las nuev</w:t>
      </w:r>
      <w:r w:rsidR="007E71BE" w:rsidRPr="003A0589">
        <w:rPr>
          <w:rFonts w:asciiTheme="minorHAnsi" w:hAnsiTheme="minorHAnsi" w:cs="Tahoma"/>
        </w:rPr>
        <w:t>as tecnologías y el vo</w:t>
      </w:r>
      <w:r w:rsidRPr="003A0589">
        <w:rPr>
          <w:rFonts w:asciiTheme="minorHAnsi" w:hAnsiTheme="minorHAnsi" w:cs="Tahoma"/>
        </w:rPr>
        <w:t>yerismo. El conjunto escultórico pretende poner de relieve la ligazón entre arte y naturaleza, pasado y presente, y trasladar cierto cuestionamiento crítico en torno a la mercantilización</w:t>
      </w:r>
      <w:r w:rsidR="00C52443" w:rsidRPr="003A0589">
        <w:rPr>
          <w:rFonts w:asciiTheme="minorHAnsi" w:hAnsiTheme="minorHAnsi" w:cs="Tahoma"/>
        </w:rPr>
        <w:t>.</w:t>
      </w:r>
    </w:p>
    <w:p w14:paraId="1152D63D" w14:textId="66183B50" w:rsidR="00DE748C" w:rsidRPr="00DE748C" w:rsidRDefault="00DE748C" w:rsidP="00DE748C">
      <w:pPr>
        <w:pStyle w:val="Prrafodelista"/>
        <w:widowControl w:val="0"/>
        <w:numPr>
          <w:ilvl w:val="0"/>
          <w:numId w:val="9"/>
        </w:numPr>
        <w:autoSpaceDE w:val="0"/>
        <w:autoSpaceDN w:val="0"/>
        <w:adjustRightInd w:val="0"/>
        <w:jc w:val="both"/>
        <w:rPr>
          <w:rFonts w:cs="Tahoma"/>
          <w:b/>
          <w:color w:val="FF0000"/>
          <w:u w:val="single"/>
        </w:rPr>
      </w:pPr>
      <w:r w:rsidRPr="00DE748C">
        <w:rPr>
          <w:rFonts w:cs="Tahoma"/>
          <w:b/>
          <w:color w:val="FF0000"/>
          <w:u w:val="single"/>
        </w:rPr>
        <w:t>Descarga de Imágenes de la inmersión de las obras:</w:t>
      </w:r>
    </w:p>
    <w:p w14:paraId="058DFC9A" w14:textId="31F19929" w:rsidR="00C52443" w:rsidRPr="00DE748C" w:rsidRDefault="00FB7AFA" w:rsidP="00DE748C">
      <w:pPr>
        <w:widowControl w:val="0"/>
        <w:autoSpaceDE w:val="0"/>
        <w:autoSpaceDN w:val="0"/>
        <w:adjustRightInd w:val="0"/>
        <w:jc w:val="both"/>
        <w:rPr>
          <w:rFonts w:cs="Tahoma"/>
        </w:rPr>
      </w:pPr>
      <w:hyperlink r:id="rId9" w:history="1">
        <w:r w:rsidR="00DE748C" w:rsidRPr="00EA1010">
          <w:rPr>
            <w:rStyle w:val="Hipervnculo"/>
            <w:rFonts w:cs="Tahoma"/>
          </w:rPr>
          <w:t>https://promotur.wetransfer.com/downloads/8941abc709023e8fcff8dbe25dfed8d020160131145119/5e202f7875ba8c903f4f459f506484b820160131145119/196e1d</w:t>
        </w:r>
      </w:hyperlink>
      <w:r w:rsidR="00DE748C">
        <w:rPr>
          <w:rFonts w:cs="Tahoma"/>
        </w:rPr>
        <w:t xml:space="preserve"> </w:t>
      </w:r>
    </w:p>
    <w:p w14:paraId="5C6C1CEF" w14:textId="77777777" w:rsidR="00FB7AFA" w:rsidRPr="00FB7AFA" w:rsidRDefault="00FB7AFA" w:rsidP="00FB7AFA">
      <w:pPr>
        <w:jc w:val="both"/>
        <w:rPr>
          <w:sz w:val="18"/>
          <w:szCs w:val="18"/>
        </w:rPr>
      </w:pPr>
      <w:bookmarkStart w:id="0" w:name="_GoBack"/>
      <w:bookmarkEnd w:id="0"/>
      <w:r w:rsidRPr="00FB7AFA">
        <w:rPr>
          <w:rStyle w:val="Textoennegrita"/>
          <w:sz w:val="18"/>
          <w:szCs w:val="18"/>
        </w:rPr>
        <w:t>Acerca de las Islas Canarias</w:t>
      </w:r>
      <w:r w:rsidRPr="00FB7AFA">
        <w:rPr>
          <w:sz w:val="18"/>
          <w:szCs w:val="18"/>
        </w:rPr>
        <w:t xml:space="preserve"> </w:t>
      </w:r>
    </w:p>
    <w:p w14:paraId="3A9EEA4C" w14:textId="77777777" w:rsidR="00FB7AFA" w:rsidRPr="001A6F72" w:rsidRDefault="00FB7AFA" w:rsidP="00FB7AFA">
      <w:pPr>
        <w:jc w:val="both"/>
        <w:rPr>
          <w:sz w:val="18"/>
          <w:szCs w:val="18"/>
        </w:rPr>
      </w:pPr>
      <w:r w:rsidRPr="001A6F72">
        <w:rPr>
          <w:sz w:val="18"/>
          <w:szCs w:val="18"/>
        </w:rPr>
        <w:t xml:space="preserve">Islas Canarias es el lugar con </w:t>
      </w:r>
      <w:hyperlink r:id="rId10"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casa con cuerpo y mente renovados. Sus </w:t>
      </w:r>
      <w:hyperlink r:id="rId11" w:tgtFrame="_self" w:tooltip="playas" w:history="1">
        <w:r w:rsidRPr="001A6F72">
          <w:rPr>
            <w:rStyle w:val="Hipervnculo"/>
            <w:sz w:val="18"/>
            <w:szCs w:val="18"/>
          </w:rPr>
          <w:t>playas</w:t>
        </w:r>
      </w:hyperlink>
      <w:r w:rsidRPr="001A6F72">
        <w:rPr>
          <w:sz w:val="18"/>
          <w:szCs w:val="18"/>
        </w:rPr>
        <w:t xml:space="preserve">, su </w:t>
      </w:r>
      <w:hyperlink r:id="rId12"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14:paraId="7D8F3E8C" w14:textId="77777777" w:rsidR="00FB7AFA" w:rsidRPr="001A6F72" w:rsidRDefault="00FB7AFA" w:rsidP="00FB7AFA">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14:paraId="7B5F71FF" w14:textId="77777777" w:rsidR="00FB7AFA" w:rsidRPr="001A6F72" w:rsidRDefault="00FB7AFA" w:rsidP="00FB7AFA">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14:paraId="17A54E7B" w14:textId="77777777" w:rsidR="00FB7AFA" w:rsidRPr="001A6F72" w:rsidRDefault="00FB7AFA" w:rsidP="00FB7AFA">
      <w:pPr>
        <w:jc w:val="both"/>
        <w:rPr>
          <w:sz w:val="18"/>
          <w:szCs w:val="18"/>
        </w:rPr>
      </w:pPr>
      <w:r w:rsidRPr="001A6F72">
        <w:rPr>
          <w:rStyle w:val="Textoennegrita"/>
          <w:sz w:val="18"/>
          <w:szCs w:val="18"/>
        </w:rPr>
        <w:t>Contacto Prensa:</w:t>
      </w:r>
      <w:r w:rsidRPr="001A6F72">
        <w:rPr>
          <w:sz w:val="18"/>
          <w:szCs w:val="18"/>
        </w:rPr>
        <w:t xml:space="preserve"> </w:t>
      </w:r>
    </w:p>
    <w:p w14:paraId="3BC08E7D" w14:textId="77777777" w:rsidR="00FB7AFA" w:rsidRPr="001A6F72" w:rsidRDefault="00FB7AFA" w:rsidP="00FB7AFA">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14:paraId="65272806" w14:textId="77777777" w:rsidR="00FB7AFA" w:rsidRPr="001A6F72" w:rsidRDefault="00FB7AFA" w:rsidP="00FB7AFA">
      <w:pPr>
        <w:jc w:val="both"/>
        <w:rPr>
          <w:sz w:val="18"/>
          <w:szCs w:val="18"/>
        </w:rPr>
      </w:pPr>
      <w:r w:rsidRPr="001A6F72">
        <w:rPr>
          <w:sz w:val="18"/>
          <w:szCs w:val="18"/>
        </w:rPr>
        <w:t xml:space="preserve">91 702 7300 </w:t>
      </w:r>
    </w:p>
    <w:p w14:paraId="2A376D7C" w14:textId="77777777" w:rsidR="00FB7AFA" w:rsidRPr="00E8031A" w:rsidRDefault="00FB7AFA" w:rsidP="00FB7AFA">
      <w:pPr>
        <w:jc w:val="both"/>
        <w:rPr>
          <w:sz w:val="18"/>
          <w:szCs w:val="18"/>
        </w:rPr>
      </w:pPr>
      <w:hyperlink r:id="rId13" w:history="1">
        <w:r w:rsidRPr="001A6F72">
          <w:rPr>
            <w:rStyle w:val="Hipervnculo"/>
            <w:sz w:val="18"/>
            <w:szCs w:val="18"/>
          </w:rPr>
          <w:t>brezo.rodriguez@porternovelli.es</w:t>
        </w:r>
      </w:hyperlink>
      <w:r>
        <w:rPr>
          <w:sz w:val="18"/>
          <w:szCs w:val="18"/>
        </w:rPr>
        <w:t xml:space="preserve">  /  </w:t>
      </w:r>
      <w:hyperlink r:id="rId14" w:history="1">
        <w:r w:rsidRPr="006D5F32">
          <w:rPr>
            <w:rStyle w:val="Hipervnculo"/>
            <w:sz w:val="18"/>
            <w:szCs w:val="18"/>
          </w:rPr>
          <w:t>alberto.tapia@porternovelli.es</w:t>
        </w:r>
      </w:hyperlink>
    </w:p>
    <w:p w14:paraId="2B6FF8D4" w14:textId="77777777" w:rsidR="00FB7AFA" w:rsidRPr="001A6F72" w:rsidRDefault="00FB7AFA" w:rsidP="00FB7AFA">
      <w:pPr>
        <w:jc w:val="both"/>
        <w:rPr>
          <w:rStyle w:val="Textoennegrita"/>
          <w:bCs w:val="0"/>
          <w:sz w:val="18"/>
          <w:szCs w:val="18"/>
        </w:rPr>
      </w:pPr>
      <w:hyperlink r:id="rId15" w:history="1">
        <w:r w:rsidRPr="001A6F72">
          <w:rPr>
            <w:rStyle w:val="Hipervnculo"/>
            <w:sz w:val="18"/>
            <w:szCs w:val="18"/>
          </w:rPr>
          <w:t>@</w:t>
        </w:r>
        <w:proofErr w:type="spellStart"/>
        <w:r w:rsidRPr="001A6F72">
          <w:rPr>
            <w:rStyle w:val="Hipervnculo"/>
            <w:sz w:val="18"/>
            <w:szCs w:val="18"/>
          </w:rPr>
          <w:t>PN_Turismo</w:t>
        </w:r>
        <w:proofErr w:type="spellEnd"/>
      </w:hyperlink>
      <w:r>
        <w:rPr>
          <w:sz w:val="18"/>
          <w:szCs w:val="18"/>
        </w:rPr>
        <w:t xml:space="preserve"> </w:t>
      </w:r>
      <w:r>
        <w:rPr>
          <w:rStyle w:val="Textoennegrita"/>
          <w:sz w:val="18"/>
          <w:szCs w:val="18"/>
        </w:rPr>
        <w:t xml:space="preserve"> </w:t>
      </w:r>
    </w:p>
    <w:p w14:paraId="01A99B23" w14:textId="77777777" w:rsidR="00FB7AFA" w:rsidRPr="001A6F72" w:rsidRDefault="00FB7AFA" w:rsidP="00FB7AFA">
      <w:pPr>
        <w:jc w:val="both"/>
        <w:rPr>
          <w:sz w:val="18"/>
          <w:szCs w:val="18"/>
        </w:rPr>
      </w:pPr>
      <w:r w:rsidRPr="001A6F72">
        <w:rPr>
          <w:rStyle w:val="Textoennegrita"/>
          <w:sz w:val="18"/>
          <w:szCs w:val="18"/>
        </w:rPr>
        <w:t xml:space="preserve">¡Sigue a Islas Canarias en las redes sociales!  </w:t>
      </w:r>
    </w:p>
    <w:p w14:paraId="62B13114" w14:textId="77777777" w:rsidR="00FB7AFA" w:rsidRPr="001A6F72" w:rsidRDefault="00FB7AFA" w:rsidP="00FB7AFA">
      <w:pPr>
        <w:jc w:val="both"/>
        <w:rPr>
          <w:sz w:val="18"/>
          <w:szCs w:val="18"/>
        </w:rPr>
      </w:pPr>
      <w:r w:rsidRPr="001A6F72">
        <w:rPr>
          <w:rStyle w:val="Textoennegrita"/>
          <w:sz w:val="18"/>
          <w:szCs w:val="18"/>
        </w:rPr>
        <w:t>Islas Canarias</w:t>
      </w:r>
      <w:r w:rsidRPr="001A6F72">
        <w:rPr>
          <w:sz w:val="18"/>
          <w:szCs w:val="18"/>
        </w:rPr>
        <w:t xml:space="preserve"> –</w:t>
      </w:r>
      <w:hyperlink r:id="rId16" w:history="1">
        <w:r w:rsidRPr="002E663C">
          <w:rPr>
            <w:rStyle w:val="Hipervnculo"/>
            <w:sz w:val="18"/>
            <w:szCs w:val="18"/>
          </w:rPr>
          <w:t>www.holaislascanarias.com</w:t>
        </w:r>
      </w:hyperlink>
    </w:p>
    <w:p w14:paraId="02F7184E" w14:textId="5642A348" w:rsidR="00FB7AFA" w:rsidRPr="00953528" w:rsidRDefault="00FB7AFA" w:rsidP="00A647B3">
      <w:pPr>
        <w:jc w:val="both"/>
        <w:rPr>
          <w:sz w:val="18"/>
          <w:szCs w:val="18"/>
        </w:rPr>
      </w:pPr>
      <w:r>
        <w:rPr>
          <w:noProof/>
          <w:sz w:val="18"/>
          <w:szCs w:val="18"/>
        </w:rPr>
        <w:drawing>
          <wp:inline distT="0" distB="0" distL="0" distR="0" wp14:anchorId="2B8E0652" wp14:editId="02953A2E">
            <wp:extent cx="355600" cy="355600"/>
            <wp:effectExtent l="0" t="0" r="6350" b="6350"/>
            <wp:docPr id="2" name="Imagen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31E5A7A4" wp14:editId="525D0982">
            <wp:extent cx="365760" cy="355600"/>
            <wp:effectExtent l="0" t="0" r="0" b="6350"/>
            <wp:docPr id="1" name="Imagen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p>
    <w:sectPr w:rsidR="00FB7AFA" w:rsidRPr="00953528" w:rsidSect="005A0E9A">
      <w:headerReference w:type="default" r:id="rId21"/>
      <w:footerReference w:type="default" r:id="rId22"/>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FF00C" w14:textId="77777777" w:rsidR="008C4C61" w:rsidRDefault="008C4C61" w:rsidP="002401D9">
      <w:pPr>
        <w:spacing w:after="0" w:line="240" w:lineRule="auto"/>
      </w:pPr>
      <w:r>
        <w:separator/>
      </w:r>
    </w:p>
  </w:endnote>
  <w:endnote w:type="continuationSeparator" w:id="0">
    <w:p w14:paraId="748AB296" w14:textId="77777777" w:rsidR="008C4C61" w:rsidRDefault="008C4C61"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Condensed">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524782"/>
      <w:docPartObj>
        <w:docPartGallery w:val="Page Numbers (Bottom of Page)"/>
        <w:docPartUnique/>
      </w:docPartObj>
    </w:sdtPr>
    <w:sdtEndPr/>
    <w:sdtContent>
      <w:p w14:paraId="475B1CD2" w14:textId="77777777" w:rsidR="00DC0DA9" w:rsidRDefault="00DC0DA9">
        <w:pPr>
          <w:pStyle w:val="Piedepgina"/>
          <w:jc w:val="right"/>
        </w:pPr>
        <w:r>
          <w:fldChar w:fldCharType="begin"/>
        </w:r>
        <w:r>
          <w:instrText>PAGE   \* MERGEFORMAT</w:instrText>
        </w:r>
        <w:r>
          <w:fldChar w:fldCharType="separate"/>
        </w:r>
        <w:r w:rsidR="00FB7AFA">
          <w:rPr>
            <w:noProof/>
          </w:rPr>
          <w:t>3</w:t>
        </w:r>
        <w:r>
          <w:fldChar w:fldCharType="end"/>
        </w:r>
      </w:p>
    </w:sdtContent>
  </w:sdt>
  <w:p w14:paraId="0D6D6F98" w14:textId="77777777"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EC72B" w14:textId="77777777" w:rsidR="008C4C61" w:rsidRDefault="008C4C61" w:rsidP="002401D9">
      <w:pPr>
        <w:spacing w:after="0" w:line="240" w:lineRule="auto"/>
      </w:pPr>
      <w:r>
        <w:separator/>
      </w:r>
    </w:p>
  </w:footnote>
  <w:footnote w:type="continuationSeparator" w:id="0">
    <w:p w14:paraId="3C4A3AD9" w14:textId="77777777" w:rsidR="008C4C61" w:rsidRDefault="008C4C61"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748A" w14:textId="77777777" w:rsidR="00DC0DA9" w:rsidRDefault="00DC0DA9">
    <w:pPr>
      <w:pStyle w:val="Encabezado"/>
      <w:jc w:val="right"/>
    </w:pPr>
  </w:p>
  <w:p w14:paraId="3AB6945F" w14:textId="77777777"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6B93"/>
    <w:multiLevelType w:val="hybridMultilevel"/>
    <w:tmpl w:val="B3FEBED0"/>
    <w:lvl w:ilvl="0" w:tplc="E47620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4AA737A4"/>
    <w:multiLevelType w:val="hybridMultilevel"/>
    <w:tmpl w:val="9F167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3"/>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4E09"/>
    <w:rsid w:val="00010D64"/>
    <w:rsid w:val="000142B3"/>
    <w:rsid w:val="00016D8B"/>
    <w:rsid w:val="00022B1A"/>
    <w:rsid w:val="00033683"/>
    <w:rsid w:val="00037068"/>
    <w:rsid w:val="00071031"/>
    <w:rsid w:val="00087E1E"/>
    <w:rsid w:val="000975B5"/>
    <w:rsid w:val="000A43C4"/>
    <w:rsid w:val="000C41F2"/>
    <w:rsid w:val="000E7BEF"/>
    <w:rsid w:val="00102167"/>
    <w:rsid w:val="001056BC"/>
    <w:rsid w:val="00113310"/>
    <w:rsid w:val="00121BE9"/>
    <w:rsid w:val="00122B1D"/>
    <w:rsid w:val="00124588"/>
    <w:rsid w:val="00127B4E"/>
    <w:rsid w:val="00142EA4"/>
    <w:rsid w:val="00147F3F"/>
    <w:rsid w:val="00156040"/>
    <w:rsid w:val="00193947"/>
    <w:rsid w:val="001A47DE"/>
    <w:rsid w:val="001A6F72"/>
    <w:rsid w:val="001B09BE"/>
    <w:rsid w:val="001C170A"/>
    <w:rsid w:val="001C2501"/>
    <w:rsid w:val="001D198A"/>
    <w:rsid w:val="001D2167"/>
    <w:rsid w:val="001D6597"/>
    <w:rsid w:val="001E3EF2"/>
    <w:rsid w:val="001E7495"/>
    <w:rsid w:val="001F439D"/>
    <w:rsid w:val="001F5188"/>
    <w:rsid w:val="00202404"/>
    <w:rsid w:val="00212A1C"/>
    <w:rsid w:val="002219AE"/>
    <w:rsid w:val="002401D9"/>
    <w:rsid w:val="00240CAF"/>
    <w:rsid w:val="00243507"/>
    <w:rsid w:val="00270E09"/>
    <w:rsid w:val="00277045"/>
    <w:rsid w:val="0028558C"/>
    <w:rsid w:val="002857BD"/>
    <w:rsid w:val="00296B0F"/>
    <w:rsid w:val="002A3CF7"/>
    <w:rsid w:val="002A6D34"/>
    <w:rsid w:val="002B64A6"/>
    <w:rsid w:val="002C73A6"/>
    <w:rsid w:val="002D489A"/>
    <w:rsid w:val="002E13B6"/>
    <w:rsid w:val="0030022A"/>
    <w:rsid w:val="0031176C"/>
    <w:rsid w:val="00323C5B"/>
    <w:rsid w:val="003330C1"/>
    <w:rsid w:val="003523A7"/>
    <w:rsid w:val="00354043"/>
    <w:rsid w:val="00355F9D"/>
    <w:rsid w:val="00374289"/>
    <w:rsid w:val="0037561A"/>
    <w:rsid w:val="00381C13"/>
    <w:rsid w:val="00385DF1"/>
    <w:rsid w:val="003942A3"/>
    <w:rsid w:val="0039689D"/>
    <w:rsid w:val="003A0589"/>
    <w:rsid w:val="003A4D4C"/>
    <w:rsid w:val="003B0A82"/>
    <w:rsid w:val="003B296E"/>
    <w:rsid w:val="003B5AA7"/>
    <w:rsid w:val="003C01A3"/>
    <w:rsid w:val="003E3C20"/>
    <w:rsid w:val="003E64E1"/>
    <w:rsid w:val="003F6AD3"/>
    <w:rsid w:val="0040375B"/>
    <w:rsid w:val="00421493"/>
    <w:rsid w:val="00431276"/>
    <w:rsid w:val="004401F1"/>
    <w:rsid w:val="00440DE5"/>
    <w:rsid w:val="00461B4C"/>
    <w:rsid w:val="00465F8F"/>
    <w:rsid w:val="004829E2"/>
    <w:rsid w:val="00485461"/>
    <w:rsid w:val="004937A2"/>
    <w:rsid w:val="004B3D6B"/>
    <w:rsid w:val="004E594D"/>
    <w:rsid w:val="004E70E6"/>
    <w:rsid w:val="0051177A"/>
    <w:rsid w:val="00514C18"/>
    <w:rsid w:val="00515C1D"/>
    <w:rsid w:val="00535B35"/>
    <w:rsid w:val="0055494E"/>
    <w:rsid w:val="00564F9A"/>
    <w:rsid w:val="00574F5A"/>
    <w:rsid w:val="005803E8"/>
    <w:rsid w:val="0058311D"/>
    <w:rsid w:val="005A0E9A"/>
    <w:rsid w:val="005B0486"/>
    <w:rsid w:val="005C276E"/>
    <w:rsid w:val="005D44DC"/>
    <w:rsid w:val="005D77DB"/>
    <w:rsid w:val="005E7BA1"/>
    <w:rsid w:val="005F385A"/>
    <w:rsid w:val="005F53B9"/>
    <w:rsid w:val="00604E3E"/>
    <w:rsid w:val="0060574E"/>
    <w:rsid w:val="00615641"/>
    <w:rsid w:val="006210AB"/>
    <w:rsid w:val="00631344"/>
    <w:rsid w:val="00634A38"/>
    <w:rsid w:val="0063765F"/>
    <w:rsid w:val="0064248A"/>
    <w:rsid w:val="00645813"/>
    <w:rsid w:val="006511E7"/>
    <w:rsid w:val="00652DB1"/>
    <w:rsid w:val="00661F3A"/>
    <w:rsid w:val="00664FB9"/>
    <w:rsid w:val="00682242"/>
    <w:rsid w:val="00695C92"/>
    <w:rsid w:val="006A2CA2"/>
    <w:rsid w:val="006C4AA9"/>
    <w:rsid w:val="006C5A9E"/>
    <w:rsid w:val="006C6D94"/>
    <w:rsid w:val="006D3ED4"/>
    <w:rsid w:val="006D7723"/>
    <w:rsid w:val="006E5379"/>
    <w:rsid w:val="00703822"/>
    <w:rsid w:val="00704A9A"/>
    <w:rsid w:val="007062D5"/>
    <w:rsid w:val="007134A7"/>
    <w:rsid w:val="0072252F"/>
    <w:rsid w:val="00731D9F"/>
    <w:rsid w:val="00736220"/>
    <w:rsid w:val="00744BB7"/>
    <w:rsid w:val="0075590D"/>
    <w:rsid w:val="0077570C"/>
    <w:rsid w:val="00781EDC"/>
    <w:rsid w:val="00782D2D"/>
    <w:rsid w:val="00793337"/>
    <w:rsid w:val="007957AC"/>
    <w:rsid w:val="007C0939"/>
    <w:rsid w:val="007C2C2B"/>
    <w:rsid w:val="007C7169"/>
    <w:rsid w:val="007C7952"/>
    <w:rsid w:val="007D0D6B"/>
    <w:rsid w:val="007D74B8"/>
    <w:rsid w:val="007E686E"/>
    <w:rsid w:val="007E71BE"/>
    <w:rsid w:val="007F3221"/>
    <w:rsid w:val="00800B5A"/>
    <w:rsid w:val="008014F0"/>
    <w:rsid w:val="008040AA"/>
    <w:rsid w:val="00812556"/>
    <w:rsid w:val="00852BDB"/>
    <w:rsid w:val="00862126"/>
    <w:rsid w:val="00864C49"/>
    <w:rsid w:val="00873433"/>
    <w:rsid w:val="0089409C"/>
    <w:rsid w:val="008A281A"/>
    <w:rsid w:val="008B1F0C"/>
    <w:rsid w:val="008B65CD"/>
    <w:rsid w:val="008C1EE7"/>
    <w:rsid w:val="008C4C61"/>
    <w:rsid w:val="008E53CA"/>
    <w:rsid w:val="0092090E"/>
    <w:rsid w:val="00920A07"/>
    <w:rsid w:val="0092283F"/>
    <w:rsid w:val="00922A3E"/>
    <w:rsid w:val="00923FA3"/>
    <w:rsid w:val="00951855"/>
    <w:rsid w:val="00953528"/>
    <w:rsid w:val="00955921"/>
    <w:rsid w:val="00955A6D"/>
    <w:rsid w:val="009613AF"/>
    <w:rsid w:val="00964532"/>
    <w:rsid w:val="00966C1A"/>
    <w:rsid w:val="009844DD"/>
    <w:rsid w:val="009A20B6"/>
    <w:rsid w:val="009A30C5"/>
    <w:rsid w:val="009C7929"/>
    <w:rsid w:val="009D10B7"/>
    <w:rsid w:val="009D47D2"/>
    <w:rsid w:val="009F06AA"/>
    <w:rsid w:val="009F3E24"/>
    <w:rsid w:val="009F55D1"/>
    <w:rsid w:val="009F6E71"/>
    <w:rsid w:val="00A06A09"/>
    <w:rsid w:val="00A2585D"/>
    <w:rsid w:val="00A2746D"/>
    <w:rsid w:val="00A32E72"/>
    <w:rsid w:val="00A337B8"/>
    <w:rsid w:val="00A423DB"/>
    <w:rsid w:val="00A60866"/>
    <w:rsid w:val="00A62AA0"/>
    <w:rsid w:val="00A647B3"/>
    <w:rsid w:val="00A7111F"/>
    <w:rsid w:val="00A80D11"/>
    <w:rsid w:val="00AA092F"/>
    <w:rsid w:val="00AC0876"/>
    <w:rsid w:val="00AC0CDE"/>
    <w:rsid w:val="00AD04FB"/>
    <w:rsid w:val="00AD075C"/>
    <w:rsid w:val="00AD532F"/>
    <w:rsid w:val="00AF5D14"/>
    <w:rsid w:val="00B32D2D"/>
    <w:rsid w:val="00B3436D"/>
    <w:rsid w:val="00B64A91"/>
    <w:rsid w:val="00B6568F"/>
    <w:rsid w:val="00B71548"/>
    <w:rsid w:val="00B776BC"/>
    <w:rsid w:val="00B82A6D"/>
    <w:rsid w:val="00BD362D"/>
    <w:rsid w:val="00BD41B1"/>
    <w:rsid w:val="00BE2AF1"/>
    <w:rsid w:val="00BE7696"/>
    <w:rsid w:val="00BF0A00"/>
    <w:rsid w:val="00C50ED3"/>
    <w:rsid w:val="00C52443"/>
    <w:rsid w:val="00C61822"/>
    <w:rsid w:val="00C61BEE"/>
    <w:rsid w:val="00C64A83"/>
    <w:rsid w:val="00C7002F"/>
    <w:rsid w:val="00C769BA"/>
    <w:rsid w:val="00C8050D"/>
    <w:rsid w:val="00C83536"/>
    <w:rsid w:val="00C90CE9"/>
    <w:rsid w:val="00C921EC"/>
    <w:rsid w:val="00C94D62"/>
    <w:rsid w:val="00C955A3"/>
    <w:rsid w:val="00C96755"/>
    <w:rsid w:val="00CA2B3F"/>
    <w:rsid w:val="00CA642B"/>
    <w:rsid w:val="00CA6CC8"/>
    <w:rsid w:val="00CB09B8"/>
    <w:rsid w:val="00CB27C1"/>
    <w:rsid w:val="00CB6FF0"/>
    <w:rsid w:val="00CC53AC"/>
    <w:rsid w:val="00CD72E6"/>
    <w:rsid w:val="00CE12F4"/>
    <w:rsid w:val="00D248B2"/>
    <w:rsid w:val="00D35CFA"/>
    <w:rsid w:val="00D52118"/>
    <w:rsid w:val="00D71DA5"/>
    <w:rsid w:val="00D96486"/>
    <w:rsid w:val="00DC0DA9"/>
    <w:rsid w:val="00DC52CA"/>
    <w:rsid w:val="00DD2B4B"/>
    <w:rsid w:val="00DE4C7A"/>
    <w:rsid w:val="00DE4F7E"/>
    <w:rsid w:val="00DE546A"/>
    <w:rsid w:val="00DE71DB"/>
    <w:rsid w:val="00DE748C"/>
    <w:rsid w:val="00DF2899"/>
    <w:rsid w:val="00DF3A22"/>
    <w:rsid w:val="00E012D5"/>
    <w:rsid w:val="00E06AD1"/>
    <w:rsid w:val="00E22BC5"/>
    <w:rsid w:val="00E430D2"/>
    <w:rsid w:val="00E43362"/>
    <w:rsid w:val="00E63B6D"/>
    <w:rsid w:val="00E70D73"/>
    <w:rsid w:val="00E8000A"/>
    <w:rsid w:val="00E8031A"/>
    <w:rsid w:val="00E818F1"/>
    <w:rsid w:val="00E8613F"/>
    <w:rsid w:val="00E93209"/>
    <w:rsid w:val="00EB0070"/>
    <w:rsid w:val="00EB7B3D"/>
    <w:rsid w:val="00F0564D"/>
    <w:rsid w:val="00F113BF"/>
    <w:rsid w:val="00F35402"/>
    <w:rsid w:val="00F47ED8"/>
    <w:rsid w:val="00F5115A"/>
    <w:rsid w:val="00F52E43"/>
    <w:rsid w:val="00F55AC0"/>
    <w:rsid w:val="00F57BC9"/>
    <w:rsid w:val="00F63B6D"/>
    <w:rsid w:val="00F94629"/>
    <w:rsid w:val="00FA6FE2"/>
    <w:rsid w:val="00FB7AFA"/>
    <w:rsid w:val="00FC4E69"/>
    <w:rsid w:val="00FC515D"/>
    <w:rsid w:val="00FD001B"/>
    <w:rsid w:val="00FD0857"/>
    <w:rsid w:val="00FE2E84"/>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4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ezo.rodriguez@porternovelli.es"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olaislascanarias.com/la-energia-que-te-espera/" TargetMode="External"/><Relationship Id="rId17" Type="http://schemas.openxmlformats.org/officeDocument/2006/relationships/hyperlink" Target="https://twitter.com/canarias_es" TargetMode="External"/><Relationship Id="rId2" Type="http://schemas.openxmlformats.org/officeDocument/2006/relationships/styles" Target="styles.xml"/><Relationship Id="rId16" Type="http://schemas.openxmlformats.org/officeDocument/2006/relationships/hyperlink" Target="http://www.holaislascanarias.co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laislascanarias.com/play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PN_Turismo" TargetMode="External"/><Relationship Id="rId23" Type="http://schemas.openxmlformats.org/officeDocument/2006/relationships/fontTable" Target="fontTable.xml"/><Relationship Id="rId10" Type="http://schemas.openxmlformats.org/officeDocument/2006/relationships/hyperlink" Target="http://www.elmejorclimadelmundo.com/" TargetMode="External"/><Relationship Id="rId19" Type="http://schemas.openxmlformats.org/officeDocument/2006/relationships/hyperlink" Target="https://www.facebook.com/canarias.es" TargetMode="External"/><Relationship Id="rId4" Type="http://schemas.openxmlformats.org/officeDocument/2006/relationships/settings" Target="settings.xml"/><Relationship Id="rId9" Type="http://schemas.openxmlformats.org/officeDocument/2006/relationships/hyperlink" Target="https://promotur.wetransfer.com/downloads/8941abc709023e8fcff8dbe25dfed8d020160131145119/5e202f7875ba8c903f4f459f506484b820160131145119/196e1d" TargetMode="External"/><Relationship Id="rId14" Type="http://schemas.openxmlformats.org/officeDocument/2006/relationships/hyperlink" Target="mailto:alberto.tapia@porternovelli.es"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1449</Words>
  <Characters>7972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Alberto Tapia</cp:lastModifiedBy>
  <cp:revision>7</cp:revision>
  <cp:lastPrinted>2015-12-23T10:10:00Z</cp:lastPrinted>
  <dcterms:created xsi:type="dcterms:W3CDTF">2016-02-01T09:10:00Z</dcterms:created>
  <dcterms:modified xsi:type="dcterms:W3CDTF">2016-11-07T11:12:00Z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