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6AF3" w14:textId="77777777" w:rsidR="00973B6E" w:rsidRPr="00973B6E" w:rsidRDefault="00973B6E" w:rsidP="00973B6E">
      <w:pPr>
        <w:spacing w:after="0" w:line="240" w:lineRule="auto"/>
        <w:jc w:val="center"/>
        <w:rPr>
          <w:rFonts w:ascii="Times New Roman" w:eastAsia="Times" w:hAnsi="Times New Roman" w:cs="Times New Roman"/>
          <w:b/>
          <w:lang w:val="es-ES_tradnl" w:eastAsia="es-ES"/>
        </w:rPr>
      </w:pPr>
      <w:r w:rsidRPr="00973B6E">
        <w:rPr>
          <w:rFonts w:ascii="Times New Roman" w:eastAsia="Times" w:hAnsi="Times New Roman" w:cs="Times New Roman"/>
          <w:b/>
          <w:u w:val="single"/>
          <w:lang w:val="es-ES_tradnl" w:eastAsia="es-ES"/>
        </w:rPr>
        <w:t>MODELO NORMALIZADO DE DECLARACIÓN RESPONSABLE</w:t>
      </w:r>
    </w:p>
    <w:p w14:paraId="68A6DC38" w14:textId="77777777" w:rsidR="00973B6E" w:rsidRPr="00973B6E" w:rsidRDefault="00973B6E" w:rsidP="00973B6E">
      <w:pPr>
        <w:spacing w:after="0" w:line="240" w:lineRule="auto"/>
        <w:jc w:val="both"/>
        <w:rPr>
          <w:rFonts w:ascii="Times New Roman" w:eastAsia="Times" w:hAnsi="Times New Roman" w:cs="Times New Roman"/>
          <w:b/>
          <w:lang w:val="es-ES_tradnl" w:eastAsia="es-ES"/>
        </w:rPr>
      </w:pPr>
    </w:p>
    <w:p w14:paraId="645B386B" w14:textId="77777777" w:rsidR="00973B6E" w:rsidRPr="00973B6E" w:rsidRDefault="00973B6E" w:rsidP="00973B6E">
      <w:pPr>
        <w:spacing w:after="0" w:line="240" w:lineRule="auto"/>
        <w:jc w:val="both"/>
        <w:rPr>
          <w:rFonts w:ascii="Times New Roman" w:eastAsia="Times" w:hAnsi="Times New Roman" w:cs="Times New Roman"/>
          <w:b/>
          <w:lang w:val="es-ES_tradnl" w:eastAsia="es-ES"/>
        </w:rPr>
      </w:pPr>
    </w:p>
    <w:p w14:paraId="1A90462D" w14:textId="77777777" w:rsidR="00973B6E" w:rsidRPr="00973B6E" w:rsidRDefault="00973B6E" w:rsidP="00973B6E">
      <w:pPr>
        <w:spacing w:after="0" w:line="240" w:lineRule="auto"/>
        <w:jc w:val="both"/>
        <w:rPr>
          <w:rFonts w:ascii="Times New Roman" w:eastAsia="Times New Roman" w:hAnsi="Times New Roman" w:cs="Times New Roman"/>
          <w:bCs/>
          <w:color w:val="000000"/>
          <w:lang w:eastAsia="es-ES_tradnl"/>
        </w:rPr>
      </w:pPr>
      <w:bookmarkStart w:id="0" w:name="_Hlk55459981"/>
      <w:proofErr w:type="spellStart"/>
      <w:r w:rsidRPr="00973B6E">
        <w:rPr>
          <w:rFonts w:ascii="Times New Roman" w:eastAsia="Times New Roman" w:hAnsi="Times New Roman" w:cs="Times New Roman"/>
          <w:bCs/>
          <w:color w:val="000000"/>
          <w:lang w:eastAsia="es-ES_tradnl"/>
        </w:rPr>
        <w:t>Dº</w:t>
      </w:r>
      <w:proofErr w:type="spellEnd"/>
      <w:r w:rsidRPr="00973B6E">
        <w:rPr>
          <w:rFonts w:ascii="Times New Roman" w:eastAsia="Times New Roman" w:hAnsi="Times New Roman" w:cs="Times New Roman"/>
          <w:bCs/>
          <w:color w:val="000000"/>
          <w:lang w:eastAsia="es-ES_tradnl"/>
        </w:rPr>
        <w:t xml:space="preserve">/Dª ____________________________________________________, con DNI o Pasaporte núm. __________________________________________y domicilio en _____________________________________________________________, quien acredita su condición de residente en la Comunidad Autónoma de Canarias mediante el documento identificativo reseñado, </w:t>
      </w:r>
      <w:r w:rsidRPr="00973B6E">
        <w:rPr>
          <w:rFonts w:ascii="Times New Roman" w:eastAsia="Times New Roman" w:hAnsi="Times New Roman" w:cs="Times New Roman"/>
          <w:bCs/>
          <w:color w:val="000000"/>
          <w:lang w:val="es-ES_tradnl" w:eastAsia="es-ES_tradnl"/>
        </w:rPr>
        <w:t>Certificado de Residencia en vigor expedido por el Ayuntamiento en el que reside u otro documento previsto en la normativa aplicable</w:t>
      </w:r>
      <w:r w:rsidRPr="00973B6E">
        <w:rPr>
          <w:rFonts w:ascii="Times New Roman" w:eastAsia="Times New Roman" w:hAnsi="Times New Roman" w:cs="Times New Roman"/>
          <w:bCs/>
          <w:color w:val="000000"/>
          <w:sz w:val="18"/>
          <w:szCs w:val="18"/>
          <w:vertAlign w:val="superscript"/>
          <w:lang w:val="es-ES_tradnl" w:eastAsia="es-ES_tradnl"/>
        </w:rPr>
        <w:footnoteReference w:id="1"/>
      </w:r>
      <w:r w:rsidRPr="00973B6E">
        <w:rPr>
          <w:rFonts w:ascii="Times New Roman" w:eastAsia="Times New Roman" w:hAnsi="Times New Roman" w:cs="Times New Roman"/>
          <w:bCs/>
          <w:color w:val="000000"/>
          <w:lang w:val="es-ES_tradnl" w:eastAsia="es-ES_tradnl"/>
        </w:rPr>
        <w:t>.</w:t>
      </w:r>
    </w:p>
    <w:p w14:paraId="2BE0F601" w14:textId="77777777" w:rsidR="00973B6E" w:rsidRPr="00973B6E" w:rsidRDefault="00973B6E" w:rsidP="00973B6E">
      <w:pPr>
        <w:spacing w:after="0" w:line="240" w:lineRule="auto"/>
        <w:jc w:val="both"/>
        <w:rPr>
          <w:rFonts w:ascii="Times New Roman" w:eastAsia="Times New Roman" w:hAnsi="Times New Roman" w:cs="Times New Roman"/>
          <w:bCs/>
          <w:color w:val="000000"/>
          <w:lang w:eastAsia="es-ES_tradnl"/>
        </w:rPr>
      </w:pPr>
    </w:p>
    <w:p w14:paraId="704A4D0B" w14:textId="77777777" w:rsidR="00973B6E" w:rsidRPr="00973B6E" w:rsidRDefault="00973B6E" w:rsidP="00973B6E">
      <w:pPr>
        <w:spacing w:after="0" w:line="240" w:lineRule="auto"/>
        <w:jc w:val="both"/>
        <w:rPr>
          <w:rFonts w:ascii="Times New Roman" w:eastAsia="Times New Roman" w:hAnsi="Times New Roman" w:cs="Times New Roman"/>
          <w:bCs/>
          <w:color w:val="000000"/>
          <w:lang w:eastAsia="es-ES_tradnl"/>
        </w:rPr>
      </w:pPr>
    </w:p>
    <w:p w14:paraId="6D7A802D" w14:textId="77777777" w:rsidR="00973B6E" w:rsidRPr="00973B6E" w:rsidRDefault="00973B6E" w:rsidP="00973B6E">
      <w:pPr>
        <w:spacing w:after="0" w:line="240" w:lineRule="auto"/>
        <w:jc w:val="both"/>
        <w:rPr>
          <w:rFonts w:ascii="Times New Roman" w:eastAsia="Times New Roman" w:hAnsi="Times New Roman" w:cs="Times New Roman"/>
          <w:bCs/>
          <w:color w:val="000000"/>
          <w:lang w:eastAsia="es-ES_tradnl"/>
        </w:rPr>
      </w:pPr>
      <w:r w:rsidRPr="00973B6E">
        <w:rPr>
          <w:rFonts w:ascii="Times New Roman" w:eastAsia="Times New Roman" w:hAnsi="Times New Roman" w:cs="Times New Roman"/>
          <w:bCs/>
          <w:color w:val="000000"/>
          <w:lang w:eastAsia="es-ES_tradnl"/>
        </w:rPr>
        <w:t xml:space="preserve">Cumpliendo con lo dispuesto en el apartado 3, párrafo I del Artículo único del Decreto Ley 17/2020, de 29 de octubre, de medidas extraordinarias en materia turística para afrontar los efectos de la crisis sanitaria y económica producida por la pandemia ocasionada por la COVID-19, </w:t>
      </w:r>
    </w:p>
    <w:bookmarkEnd w:id="0"/>
    <w:p w14:paraId="0F942ED1" w14:textId="77777777" w:rsidR="00973B6E" w:rsidRPr="00973B6E" w:rsidRDefault="00973B6E" w:rsidP="00973B6E">
      <w:pPr>
        <w:spacing w:after="0" w:line="240" w:lineRule="auto"/>
        <w:jc w:val="both"/>
        <w:rPr>
          <w:rFonts w:ascii="Times New Roman" w:eastAsia="Times New Roman" w:hAnsi="Times New Roman" w:cs="Times New Roman"/>
          <w:bCs/>
          <w:color w:val="000000"/>
          <w:lang w:eastAsia="es-ES_tradnl"/>
        </w:rPr>
      </w:pPr>
    </w:p>
    <w:p w14:paraId="42D4D421" w14:textId="77777777" w:rsidR="00973B6E" w:rsidRPr="00973B6E" w:rsidRDefault="00973B6E" w:rsidP="00973B6E">
      <w:pPr>
        <w:spacing w:after="0" w:line="240" w:lineRule="auto"/>
        <w:jc w:val="both"/>
        <w:rPr>
          <w:rFonts w:ascii="Times New Roman" w:eastAsia="Times" w:hAnsi="Times New Roman" w:cs="Times New Roman"/>
          <w:b/>
          <w:lang w:val="es-ES_tradnl" w:eastAsia="es-ES"/>
        </w:rPr>
      </w:pPr>
    </w:p>
    <w:p w14:paraId="79DAC569" w14:textId="77777777" w:rsidR="00973B6E" w:rsidRPr="00973B6E" w:rsidRDefault="00973B6E" w:rsidP="00973B6E">
      <w:pPr>
        <w:spacing w:after="0" w:line="240" w:lineRule="auto"/>
        <w:jc w:val="center"/>
        <w:rPr>
          <w:rFonts w:ascii="Times New Roman" w:eastAsia="Times" w:hAnsi="Times New Roman" w:cs="Times New Roman"/>
          <w:b/>
          <w:lang w:val="es-ES_tradnl" w:eastAsia="es-ES"/>
        </w:rPr>
      </w:pPr>
      <w:r w:rsidRPr="00973B6E">
        <w:rPr>
          <w:rFonts w:ascii="Times New Roman" w:eastAsia="Times" w:hAnsi="Times New Roman" w:cs="Times New Roman"/>
          <w:b/>
          <w:lang w:val="es-ES_tradnl" w:eastAsia="es-ES"/>
        </w:rPr>
        <w:t>Declara de forma expresa y bajo su responsabilidad</w:t>
      </w:r>
    </w:p>
    <w:p w14:paraId="58D43BAA" w14:textId="77777777" w:rsidR="00973B6E" w:rsidRPr="00973B6E" w:rsidRDefault="00973B6E" w:rsidP="00973B6E">
      <w:pPr>
        <w:spacing w:after="0" w:line="240" w:lineRule="auto"/>
        <w:jc w:val="center"/>
        <w:rPr>
          <w:rFonts w:ascii="Times New Roman" w:eastAsia="Times" w:hAnsi="Times New Roman" w:cs="Times New Roman"/>
          <w:lang w:val="es-ES_tradnl" w:eastAsia="es-ES"/>
        </w:rPr>
      </w:pPr>
    </w:p>
    <w:p w14:paraId="6101BF99"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1B203E6E"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3F07C060"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r w:rsidRPr="00973B6E">
        <w:rPr>
          <w:rFonts w:ascii="Times New Roman" w:eastAsia="Times" w:hAnsi="Times New Roman" w:cs="Times New Roman"/>
          <w:b/>
          <w:lang w:val="es-ES_tradnl" w:eastAsia="es-ES"/>
        </w:rPr>
        <w:t>I</w:t>
      </w:r>
      <w:r w:rsidRPr="00973B6E">
        <w:rPr>
          <w:rFonts w:ascii="Times New Roman" w:eastAsia="Times" w:hAnsi="Times New Roman" w:cs="Times New Roman"/>
          <w:lang w:val="es-ES_tradnl" w:eastAsia="es-ES"/>
        </w:rPr>
        <w:t>.</w:t>
      </w:r>
      <w:r w:rsidRPr="00973B6E">
        <w:rPr>
          <w:rFonts w:ascii="Times New Roman" w:eastAsia="Times" w:hAnsi="Times New Roman" w:cs="Times New Roman"/>
          <w:lang w:val="es-ES_tradnl" w:eastAsia="es-ES"/>
        </w:rPr>
        <w:tab/>
        <w:t xml:space="preserve">Que el/la firmante de esta declaración no ha abandonado el territorio de la Comunidad Autónoma de Canarias en los quince (15) días anteriores a su llegada al establecimiento o alojamiento turístico de estancia.  </w:t>
      </w:r>
    </w:p>
    <w:p w14:paraId="276C087B"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768E15D8"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43E90464"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r w:rsidRPr="00973B6E">
        <w:rPr>
          <w:rFonts w:ascii="Times New Roman" w:eastAsia="Times" w:hAnsi="Times New Roman" w:cs="Times New Roman"/>
          <w:b/>
          <w:lang w:val="es-ES_tradnl" w:eastAsia="es-ES"/>
        </w:rPr>
        <w:t>II</w:t>
      </w:r>
      <w:r w:rsidRPr="00973B6E">
        <w:rPr>
          <w:rFonts w:ascii="Times New Roman" w:eastAsia="Times" w:hAnsi="Times New Roman" w:cs="Times New Roman"/>
          <w:lang w:val="es-ES_tradnl" w:eastAsia="es-ES"/>
        </w:rPr>
        <w:t>.</w:t>
      </w:r>
      <w:r w:rsidRPr="00973B6E">
        <w:rPr>
          <w:rFonts w:ascii="Times New Roman" w:eastAsia="Times" w:hAnsi="Times New Roman" w:cs="Times New Roman"/>
          <w:lang w:val="es-ES_tradnl" w:eastAsia="es-ES"/>
        </w:rPr>
        <w:tab/>
        <w:t>Que, durante dicho período, el/la firmante no ha presentado síntomas identificables y/o compatibles con la enfermedad COVID-19 y no ha mantenido contacto directo con convivientes, familiares o cualquier persona de la que conociera que hubiere resultado diagnosticada por esta enfermedad o que hubiere sospechado que pudiere haber resultado contagiada, cumpliendo con las recomendaciones y medidas de protección establecidas por las autoridades sanitarias competentes.</w:t>
      </w:r>
    </w:p>
    <w:p w14:paraId="5D5A5328"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6D3515C5"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28912A84"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r w:rsidRPr="00973B6E">
        <w:rPr>
          <w:rFonts w:ascii="Times New Roman" w:eastAsia="Times" w:hAnsi="Times New Roman" w:cs="Times New Roman"/>
          <w:lang w:val="es-ES_tradnl" w:eastAsia="es-ES"/>
        </w:rPr>
        <w:t>Y para que así conste, a los efectos prevenidos en la norma, firma la presente en,</w:t>
      </w:r>
    </w:p>
    <w:p w14:paraId="6418DED8"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2929FCF5" w14:textId="77777777" w:rsidR="00973B6E" w:rsidRPr="00973B6E" w:rsidRDefault="00973B6E" w:rsidP="00973B6E">
      <w:pPr>
        <w:spacing w:after="0" w:line="240" w:lineRule="auto"/>
        <w:jc w:val="both"/>
        <w:rPr>
          <w:rFonts w:ascii="Times New Roman" w:eastAsia="Times" w:hAnsi="Times New Roman" w:cs="Times New Roman"/>
          <w:lang w:val="es-ES_tradnl" w:eastAsia="es-ES"/>
        </w:rPr>
      </w:pPr>
    </w:p>
    <w:p w14:paraId="4AD9F97A" w14:textId="77777777" w:rsidR="00973B6E" w:rsidRPr="00973B6E" w:rsidRDefault="00973B6E" w:rsidP="00973B6E">
      <w:pPr>
        <w:spacing w:after="0" w:line="240" w:lineRule="auto"/>
        <w:ind w:left="709" w:firstLine="709"/>
        <w:jc w:val="both"/>
        <w:rPr>
          <w:rFonts w:ascii="Times New Roman" w:eastAsia="Times" w:hAnsi="Times New Roman" w:cs="Times New Roman"/>
          <w:lang w:val="es-ES_tradnl" w:eastAsia="es-ES"/>
        </w:rPr>
      </w:pPr>
    </w:p>
    <w:p w14:paraId="2744992F" w14:textId="77777777" w:rsidR="00973B6E" w:rsidRPr="00973B6E" w:rsidRDefault="00973B6E" w:rsidP="00973B6E">
      <w:pPr>
        <w:spacing w:after="0" w:line="240" w:lineRule="auto"/>
        <w:ind w:left="709" w:firstLine="709"/>
        <w:jc w:val="both"/>
        <w:rPr>
          <w:rFonts w:ascii="Times New Roman" w:eastAsia="Times" w:hAnsi="Times New Roman" w:cs="Times New Roman"/>
          <w:lang w:val="es-ES_tradnl" w:eastAsia="es-ES"/>
        </w:rPr>
      </w:pPr>
      <w:proofErr w:type="spellStart"/>
      <w:r w:rsidRPr="00973B6E">
        <w:rPr>
          <w:rFonts w:ascii="Times New Roman" w:eastAsia="Times" w:hAnsi="Times New Roman" w:cs="Times New Roman"/>
          <w:lang w:val="es-ES_tradnl" w:eastAsia="es-ES"/>
        </w:rPr>
        <w:t>En_________________________a</w:t>
      </w:r>
      <w:proofErr w:type="spellEnd"/>
      <w:r w:rsidRPr="00973B6E">
        <w:rPr>
          <w:rFonts w:ascii="Times New Roman" w:eastAsia="Times" w:hAnsi="Times New Roman" w:cs="Times New Roman"/>
          <w:lang w:val="es-ES_tradnl" w:eastAsia="es-ES"/>
        </w:rPr>
        <w:t xml:space="preserve"> ______ de ________________ </w:t>
      </w:r>
      <w:proofErr w:type="spellStart"/>
      <w:r w:rsidRPr="00973B6E">
        <w:rPr>
          <w:rFonts w:ascii="Times New Roman" w:eastAsia="Times" w:hAnsi="Times New Roman" w:cs="Times New Roman"/>
          <w:lang w:val="es-ES_tradnl" w:eastAsia="es-ES"/>
        </w:rPr>
        <w:t>de</w:t>
      </w:r>
      <w:proofErr w:type="spellEnd"/>
      <w:r w:rsidRPr="00973B6E">
        <w:rPr>
          <w:rFonts w:ascii="Times New Roman" w:eastAsia="Times" w:hAnsi="Times New Roman" w:cs="Times New Roman"/>
          <w:lang w:val="es-ES_tradnl" w:eastAsia="es-ES"/>
        </w:rPr>
        <w:t xml:space="preserve"> 2020</w:t>
      </w:r>
    </w:p>
    <w:p w14:paraId="0DB56E14" w14:textId="77777777" w:rsidR="00973B6E" w:rsidRPr="00973B6E" w:rsidRDefault="00973B6E" w:rsidP="00973B6E">
      <w:pPr>
        <w:spacing w:after="0" w:line="240" w:lineRule="auto"/>
        <w:jc w:val="both"/>
        <w:rPr>
          <w:rFonts w:ascii="Times New Roman" w:eastAsia="Times" w:hAnsi="Times New Roman" w:cs="Times New Roman"/>
          <w:sz w:val="24"/>
          <w:szCs w:val="24"/>
          <w:lang w:val="es-ES_tradnl" w:eastAsia="es-ES"/>
        </w:rPr>
      </w:pPr>
    </w:p>
    <w:p w14:paraId="044CAC1E" w14:textId="77777777" w:rsidR="00973B6E" w:rsidRPr="00973B6E" w:rsidRDefault="00973B6E" w:rsidP="00973B6E">
      <w:pPr>
        <w:spacing w:after="0" w:line="240" w:lineRule="auto"/>
        <w:jc w:val="both"/>
        <w:rPr>
          <w:rFonts w:ascii="Times New Roman" w:eastAsia="Times" w:hAnsi="Times New Roman" w:cs="Times New Roman"/>
          <w:sz w:val="24"/>
          <w:szCs w:val="24"/>
          <w:lang w:val="es-ES_tradnl" w:eastAsia="es-ES"/>
        </w:rPr>
      </w:pPr>
    </w:p>
    <w:p w14:paraId="0C73ACE1" w14:textId="51B85769" w:rsidR="00973B6E" w:rsidRPr="00973B6E" w:rsidRDefault="00973B6E" w:rsidP="00973B6E">
      <w:pPr>
        <w:spacing w:after="0" w:line="240" w:lineRule="auto"/>
        <w:rPr>
          <w:rFonts w:ascii="Times New Roman" w:eastAsia="Times" w:hAnsi="Times New Roman" w:cs="Times New Roman"/>
          <w:lang w:val="es-ES_tradnl" w:eastAsia="es-ES"/>
        </w:rPr>
      </w:pPr>
      <w:r w:rsidRPr="00973B6E">
        <w:rPr>
          <w:rFonts w:ascii="Times" w:eastAsia="Times" w:hAnsi="Times" w:cs="Times New Roman"/>
          <w:noProof/>
          <w:sz w:val="24"/>
          <w:szCs w:val="20"/>
          <w:lang w:val="es-ES_tradnl" w:eastAsia="es-ES"/>
        </w:rPr>
        <mc:AlternateContent>
          <mc:Choice Requires="wps">
            <w:drawing>
              <wp:anchor distT="45720" distB="45720" distL="114300" distR="114300" simplePos="0" relativeHeight="251659264" behindDoc="0" locked="0" layoutInCell="1" allowOverlap="1" wp14:anchorId="1461196D" wp14:editId="3956CB0C">
                <wp:simplePos x="0" y="0"/>
                <wp:positionH relativeFrom="column">
                  <wp:posOffset>1234440</wp:posOffset>
                </wp:positionH>
                <wp:positionV relativeFrom="paragraph">
                  <wp:posOffset>30480</wp:posOffset>
                </wp:positionV>
                <wp:extent cx="3104515" cy="404495"/>
                <wp:effectExtent l="5715" t="8255" r="1397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04495"/>
                        </a:xfrm>
                        <a:prstGeom prst="rect">
                          <a:avLst/>
                        </a:prstGeom>
                        <a:solidFill>
                          <a:srgbClr val="FFFFFF"/>
                        </a:solidFill>
                        <a:ln w="9525">
                          <a:solidFill>
                            <a:srgbClr val="000000"/>
                          </a:solidFill>
                          <a:miter lim="800000"/>
                          <a:headEnd/>
                          <a:tailEnd/>
                        </a:ln>
                      </wps:spPr>
                      <wps:txbx>
                        <w:txbxContent>
                          <w:p w14:paraId="6C1924D1" w14:textId="77777777" w:rsidR="00973B6E" w:rsidRDefault="00973B6E" w:rsidP="00973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1196D" id="_x0000_t202" coordsize="21600,21600" o:spt="202" path="m,l,21600r21600,l21600,xe">
                <v:stroke joinstyle="miter"/>
                <v:path gradientshapeok="t" o:connecttype="rect"/>
              </v:shapetype>
              <v:shape id="Cuadro de texto 1" o:spid="_x0000_s1026" type="#_x0000_t202" style="position:absolute;margin-left:97.2pt;margin-top:2.4pt;width:244.45pt;height:3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">
                <v:textbox>
                  <w:txbxContent>
                    <w:p w14:paraId="6C1924D1" w14:textId="77777777" w:rsidR="00973B6E" w:rsidRDefault="00973B6E" w:rsidP="00973B6E"/>
                  </w:txbxContent>
                </v:textbox>
                <w10:wrap type="square"/>
              </v:shape>
            </w:pict>
          </mc:Fallback>
        </mc:AlternateContent>
      </w:r>
      <w:r w:rsidRPr="00973B6E">
        <w:rPr>
          <w:rFonts w:ascii="Times New Roman" w:eastAsia="Times" w:hAnsi="Times New Roman" w:cs="Times New Roman"/>
          <w:lang w:val="es-ES_tradnl" w:eastAsia="es-ES"/>
        </w:rPr>
        <w:t>Firma.</w:t>
      </w:r>
    </w:p>
    <w:p w14:paraId="4CBBED22" w14:textId="77777777" w:rsidR="00973B6E" w:rsidRPr="00973B6E" w:rsidRDefault="00973B6E" w:rsidP="00973B6E">
      <w:pPr>
        <w:spacing w:after="0" w:line="240" w:lineRule="auto"/>
        <w:jc w:val="both"/>
        <w:rPr>
          <w:rFonts w:ascii="Times New Roman" w:eastAsia="Times" w:hAnsi="Times New Roman" w:cs="Times New Roman"/>
          <w:sz w:val="24"/>
          <w:szCs w:val="24"/>
          <w:lang w:val="es-ES_tradnl" w:eastAsia="es-ES"/>
        </w:rPr>
      </w:pPr>
    </w:p>
    <w:p w14:paraId="18C3A419" w14:textId="77777777" w:rsidR="003B016C" w:rsidRPr="00973B6E" w:rsidRDefault="003B016C">
      <w:pPr>
        <w:rPr>
          <w:lang w:val="es-ES_tradnl"/>
        </w:rPr>
      </w:pPr>
    </w:p>
    <w:sectPr w:rsidR="003B016C" w:rsidRPr="00973B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6E10" w14:textId="77777777" w:rsidR="00976FC6" w:rsidRDefault="00976FC6" w:rsidP="00973B6E">
      <w:pPr>
        <w:spacing w:after="0" w:line="240" w:lineRule="auto"/>
      </w:pPr>
      <w:r>
        <w:separator/>
      </w:r>
    </w:p>
  </w:endnote>
  <w:endnote w:type="continuationSeparator" w:id="0">
    <w:p w14:paraId="47D909B5" w14:textId="77777777" w:rsidR="00976FC6" w:rsidRDefault="00976FC6" w:rsidP="0097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9968" w14:textId="77777777" w:rsidR="00976FC6" w:rsidRDefault="00976FC6" w:rsidP="00973B6E">
      <w:pPr>
        <w:spacing w:after="0" w:line="240" w:lineRule="auto"/>
      </w:pPr>
      <w:r>
        <w:separator/>
      </w:r>
    </w:p>
  </w:footnote>
  <w:footnote w:type="continuationSeparator" w:id="0">
    <w:p w14:paraId="45A1AB8A" w14:textId="77777777" w:rsidR="00976FC6" w:rsidRDefault="00976FC6" w:rsidP="00973B6E">
      <w:pPr>
        <w:spacing w:after="0" w:line="240" w:lineRule="auto"/>
      </w:pPr>
      <w:r>
        <w:continuationSeparator/>
      </w:r>
    </w:p>
  </w:footnote>
  <w:footnote w:id="1">
    <w:p w14:paraId="6BD45F6B" w14:textId="77A88FE0" w:rsidR="00973B6E" w:rsidRPr="00C64C93" w:rsidRDefault="00973B6E" w:rsidP="00973B6E">
      <w:pPr>
        <w:pStyle w:val="Textonotapie"/>
        <w:jc w:val="both"/>
        <w:rPr>
          <w:lang w:val="es-ES"/>
        </w:rPr>
      </w:pPr>
      <w:r w:rsidRPr="00785BB7">
        <w:rPr>
          <w:rStyle w:val="Refdenotaalpie"/>
          <w:sz w:val="18"/>
          <w:szCs w:val="18"/>
        </w:rPr>
        <w:footnoteRef/>
      </w:r>
      <w:r w:rsidRPr="00785BB7">
        <w:rPr>
          <w:sz w:val="18"/>
          <w:szCs w:val="18"/>
          <w:lang w:val="es-ES"/>
        </w:rPr>
        <w:t xml:space="preserve">De conformidad con lo dispuesto en el artículo 3 del </w:t>
      </w:r>
      <w:r w:rsidRPr="00785BB7">
        <w:rPr>
          <w:sz w:val="18"/>
          <w:szCs w:val="18"/>
        </w:rPr>
        <w:t xml:space="preserve">Real Decreto 1316/2001, modificado por el Real Decreto 1340/2007 de 11 de octubre, </w:t>
      </w:r>
      <w:r w:rsidRPr="00785BB7">
        <w:rPr>
          <w:sz w:val="18"/>
          <w:szCs w:val="18"/>
          <w:lang w:val="es-ES"/>
        </w:rPr>
        <w:t xml:space="preserve">por el que se regula la bonificación en las tarifas de los servicios regulares de transporte aéreo y marítimo, para los residentes en las Comunidades Autónomas de Canarias y las Illes Balears y en las Ciudades de Ceuta y Melilla, </w:t>
      </w:r>
      <w:r w:rsidRPr="00785BB7">
        <w:rPr>
          <w:sz w:val="18"/>
          <w:szCs w:val="18"/>
        </w:rPr>
        <w:t xml:space="preserve">el documento acreditativo de la residencia dentro del territorio de la Comunidad Autónoma de Canarias para los ciudadanos españoles será el documento nacional de identidad, salvo para los menores de 14 años que no dispongan de dicho documento, en cuyo caso habrán de presentar el certificado del ayuntamiento en el que residan. Dicho certificado será igualmente exigido cuando en el documento nacional de identidad acreditativo de la residencia para los ciudadanos españoles no consta el domicilio que da derecho a la bonificación. En el caso de ciudadanos </w:t>
      </w:r>
      <w:r>
        <w:rPr>
          <w:sz w:val="18"/>
          <w:szCs w:val="18"/>
        </w:rPr>
        <w:t xml:space="preserve">no españoles, </w:t>
      </w:r>
      <w:r w:rsidRPr="00785BB7">
        <w:rPr>
          <w:sz w:val="18"/>
          <w:szCs w:val="18"/>
        </w:rPr>
        <w:t>el documento acreditativo será el certificado de registro expedido por el Registro Central de Extranjeros, que deberá en todo caso acompañarse del documento nacional de identidad o pasaporte en vigor.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6E"/>
    <w:rsid w:val="003B016C"/>
    <w:rsid w:val="00973B6E"/>
    <w:rsid w:val="00976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CAF7"/>
  <w15:chartTrackingRefBased/>
  <w15:docId w15:val="{9888DBCA-59B6-478E-9B29-DB10AF8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973B6E"/>
    <w:pPr>
      <w:spacing w:after="0" w:line="240" w:lineRule="auto"/>
    </w:pPr>
    <w:rPr>
      <w:rFonts w:ascii="Times" w:eastAsia="Times" w:hAnsi="Times" w:cs="Times New Roman"/>
      <w:sz w:val="20"/>
      <w:szCs w:val="20"/>
      <w:lang w:val="es-ES_tradnl" w:eastAsia="es-ES"/>
    </w:rPr>
  </w:style>
  <w:style w:type="character" w:customStyle="1" w:styleId="TextonotapieCar">
    <w:name w:val="Texto nota pie Car"/>
    <w:basedOn w:val="Fuentedeprrafopredeter"/>
    <w:link w:val="Textonotapie"/>
    <w:rsid w:val="00973B6E"/>
    <w:rPr>
      <w:rFonts w:ascii="Times" w:eastAsia="Times" w:hAnsi="Times" w:cs="Times New Roman"/>
      <w:sz w:val="20"/>
      <w:szCs w:val="20"/>
      <w:lang w:val="es-ES_tradnl" w:eastAsia="es-ES"/>
    </w:rPr>
  </w:style>
  <w:style w:type="character" w:styleId="Refdenotaalpie">
    <w:name w:val="footnote reference"/>
    <w:rsid w:val="00973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 Peña Ramos</dc:creator>
  <cp:keywords/>
  <dc:description/>
  <cp:lastModifiedBy>Blas Peña Ramos</cp:lastModifiedBy>
  <cp:revision>1</cp:revision>
  <dcterms:created xsi:type="dcterms:W3CDTF">2020-11-11T14:00:00Z</dcterms:created>
  <dcterms:modified xsi:type="dcterms:W3CDTF">2020-11-11T14:01:00Z</dcterms:modified>
</cp:coreProperties>
</file>